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15EAE" w14:textId="58734AFF" w:rsidR="0018380D" w:rsidRDefault="0018380D" w:rsidP="000853E9">
      <w:pPr>
        <w:spacing w:line="240" w:lineRule="auto"/>
      </w:pPr>
      <w:r w:rsidRPr="0047329D">
        <w:rPr>
          <w:noProof/>
          <w:lang w:eastAsia="fr-FR"/>
        </w:rPr>
        <w:drawing>
          <wp:anchor distT="0" distB="0" distL="114300" distR="114300" simplePos="0" relativeHeight="251658239" behindDoc="1" locked="0" layoutInCell="1" allowOverlap="1" wp14:anchorId="0C2C1A20" wp14:editId="12F2F6E0">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Pr="0047329D">
        <w:rPr>
          <w:noProof/>
          <w:lang w:eastAsia="fr-FR"/>
        </w:rPr>
        <mc:AlternateContent>
          <mc:Choice Requires="wps">
            <w:drawing>
              <wp:anchor distT="0" distB="0" distL="114300" distR="114300" simplePos="0" relativeHeight="251659264" behindDoc="1" locked="0" layoutInCell="1" allowOverlap="1" wp14:anchorId="0DF59A2A" wp14:editId="2227E5DF">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64766DFD" w14:textId="77777777" w:rsidR="00CF70A7" w:rsidRDefault="00CF70A7" w:rsidP="00825DFF">
                            <w:pPr>
                              <w:jc w:val="center"/>
                            </w:pPr>
                          </w:p>
                        </w:txbxContent>
                      </wps:txbx>
                      <wps:bodyPr lIns="50800" tIns="50800" rIns="50800" bIns="50800" anchor="ctr"/>
                    </wps:wsp>
                  </a:graphicData>
                </a:graphic>
                <wp14:sizeRelV relativeFrom="margin">
                  <wp14:pctHeight>0</wp14:pctHeight>
                </wp14:sizeRelV>
              </wp:anchor>
            </w:drawing>
          </mc:Choice>
          <mc:Fallback>
            <w:pict>
              <v:shape w14:anchorId="0DF59A2A"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64766DFD" w14:textId="77777777" w:rsidR="00CF70A7" w:rsidRDefault="00CF70A7" w:rsidP="00825DFF">
                      <w:pPr>
                        <w:jc w:val="center"/>
                      </w:pPr>
                    </w:p>
                  </w:txbxContent>
                </v:textbox>
                <w10:wrap anchorx="page"/>
              </v:shape>
            </w:pict>
          </mc:Fallback>
        </mc:AlternateContent>
      </w:r>
      <w:r w:rsidR="00712386" w:rsidRPr="00427E8C">
        <w:rPr>
          <w:noProof/>
          <w:lang w:eastAsia="fr-FR"/>
        </w:rPr>
        <mc:AlternateContent>
          <mc:Choice Requires="wps">
            <w:drawing>
              <wp:anchor distT="0" distB="0" distL="114300" distR="114300" simplePos="0" relativeHeight="251661312" behindDoc="0" locked="0" layoutInCell="1" allowOverlap="1" wp14:anchorId="11C261E0" wp14:editId="461D8999">
                <wp:simplePos x="0" y="0"/>
                <wp:positionH relativeFrom="margin">
                  <wp:posOffset>149557</wp:posOffset>
                </wp:positionH>
                <wp:positionV relativeFrom="paragraph">
                  <wp:posOffset>1053228</wp:posOffset>
                </wp:positionV>
                <wp:extent cx="5759450" cy="1253490"/>
                <wp:effectExtent l="19050" t="19050" r="12700" b="24130"/>
                <wp:wrapNone/>
                <wp:docPr id="17" name="Shape 136"/>
                <wp:cNvGraphicFramePr/>
                <a:graphic xmlns:a="http://schemas.openxmlformats.org/drawingml/2006/main">
                  <a:graphicData uri="http://schemas.microsoft.com/office/word/2010/wordprocessingShape">
                    <wps:wsp>
                      <wps:cNvSpPr/>
                      <wps:spPr>
                        <a:xfrm>
                          <a:off x="0" y="0"/>
                          <a:ext cx="5759450" cy="1253490"/>
                        </a:xfrm>
                        <a:prstGeom prst="rect">
                          <a:avLst/>
                        </a:prstGeom>
                        <a:ln w="28575" cmpd="tri">
                          <a:solidFill>
                            <a:schemeClr val="bg1">
                              <a:alpha val="18000"/>
                            </a:schemeClr>
                          </a:solidFill>
                          <a:miter lim="400000"/>
                        </a:ln>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6BC34DE4" w14:textId="16540F80" w:rsidR="00CF70A7" w:rsidRPr="00D158A6" w:rsidRDefault="00CF70A7" w:rsidP="007C7337">
                            <w:pPr>
                              <w:pStyle w:val="NormalWeb"/>
                              <w:overflowPunct w:val="0"/>
                              <w:spacing w:before="0" w:beforeAutospacing="0" w:after="0" w:afterAutospacing="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CAHIER DES CLAUSES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TECHNIQUES PARTICULIERES (CCT</w:t>
                            </w: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p>
                        </w:txbxContent>
                      </wps:txbx>
                      <wps:bodyPr lIns="50800" tIns="50800" rIns="50800" bIns="50800" anchor="ctr">
                        <a:spAutoFit/>
                      </wps:bodyPr>
                    </wps:wsp>
                  </a:graphicData>
                </a:graphic>
              </wp:anchor>
            </w:drawing>
          </mc:Choice>
          <mc:Fallback>
            <w:pict>
              <v:rect w14:anchorId="11C261E0" id="Shape 136" o:spid="_x0000_s1027" style="position:absolute;left:0;text-align:left;margin-left:11.8pt;margin-top:82.95pt;width:453.5pt;height:98.7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" filled="f" strokecolor="white [3212]" strokeweight="2.25pt">
                <v:stroke opacity="11822f" miterlimit="4" linestyle="thickBetweenThin"/>
                <v:textbox style="mso-fit-shape-to-text:t" inset="4pt,4pt,4pt,4pt">
                  <w:txbxContent>
                    <w:p w14:paraId="6BC34DE4" w14:textId="16540F80" w:rsidR="00CF70A7" w:rsidRPr="00D158A6" w:rsidRDefault="00CF70A7" w:rsidP="007C7337">
                      <w:pPr>
                        <w:pStyle w:val="NormalWeb"/>
                        <w:overflowPunct w:val="0"/>
                        <w:spacing w:before="0" w:beforeAutospacing="0" w:after="0" w:afterAutospacing="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CAHIER DES CLAUSES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TECHNIQUES PARTICULIERES (CCT</w:t>
                      </w: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p>
                  </w:txbxContent>
                </v:textbox>
                <w10:wrap anchorx="margin"/>
              </v:rect>
            </w:pict>
          </mc:Fallback>
        </mc:AlternateContent>
      </w:r>
    </w:p>
    <w:p w14:paraId="0E8A2D0E" w14:textId="77777777" w:rsidR="0018380D" w:rsidRPr="0018380D" w:rsidRDefault="0018380D" w:rsidP="00F6244A">
      <w:pPr>
        <w:spacing w:line="240" w:lineRule="auto"/>
        <w:jc w:val="right"/>
      </w:pPr>
    </w:p>
    <w:p w14:paraId="65EF1EAB" w14:textId="77777777" w:rsidR="0018380D" w:rsidRPr="0018380D" w:rsidRDefault="0018380D" w:rsidP="000853E9">
      <w:pPr>
        <w:spacing w:line="240" w:lineRule="auto"/>
      </w:pPr>
    </w:p>
    <w:p w14:paraId="217862E2" w14:textId="77777777" w:rsidR="0018380D" w:rsidRPr="0018380D" w:rsidRDefault="0018380D" w:rsidP="000853E9">
      <w:pPr>
        <w:spacing w:line="240" w:lineRule="auto"/>
      </w:pPr>
    </w:p>
    <w:p w14:paraId="22764CFF" w14:textId="77777777" w:rsidR="0018380D" w:rsidRPr="0018380D" w:rsidRDefault="0018380D" w:rsidP="000853E9">
      <w:pPr>
        <w:spacing w:line="240" w:lineRule="auto"/>
      </w:pPr>
    </w:p>
    <w:p w14:paraId="2F74A4C2" w14:textId="77777777" w:rsidR="0018380D" w:rsidRPr="0018380D" w:rsidRDefault="0018380D" w:rsidP="000853E9">
      <w:pPr>
        <w:spacing w:line="240" w:lineRule="auto"/>
      </w:pPr>
    </w:p>
    <w:p w14:paraId="28E18350" w14:textId="77777777" w:rsidR="0018380D" w:rsidRPr="0018380D" w:rsidRDefault="0018380D" w:rsidP="000853E9">
      <w:pPr>
        <w:spacing w:line="240" w:lineRule="auto"/>
      </w:pPr>
    </w:p>
    <w:p w14:paraId="6E776FEC" w14:textId="77777777" w:rsidR="0018380D" w:rsidRPr="0018380D" w:rsidRDefault="0018380D" w:rsidP="000853E9">
      <w:pPr>
        <w:spacing w:line="240" w:lineRule="auto"/>
      </w:pPr>
    </w:p>
    <w:p w14:paraId="770DA518" w14:textId="77777777" w:rsidR="0018380D" w:rsidRPr="0018380D" w:rsidRDefault="0018380D" w:rsidP="000853E9">
      <w:pPr>
        <w:spacing w:line="240" w:lineRule="auto"/>
      </w:pPr>
    </w:p>
    <w:p w14:paraId="61838D5E" w14:textId="77777777" w:rsidR="0018380D" w:rsidRPr="0018380D" w:rsidRDefault="0018380D" w:rsidP="000853E9">
      <w:pPr>
        <w:spacing w:line="240" w:lineRule="auto"/>
      </w:pPr>
    </w:p>
    <w:p w14:paraId="0ED32E89" w14:textId="30AAA825" w:rsidR="0018380D" w:rsidRPr="0018380D" w:rsidRDefault="00112561" w:rsidP="000853E9">
      <w:pPr>
        <w:spacing w:line="240" w:lineRule="auto"/>
      </w:pPr>
      <w:r w:rsidRPr="00427E8C">
        <w:rPr>
          <w:noProof/>
          <w:lang w:eastAsia="fr-FR"/>
        </w:rPr>
        <mc:AlternateContent>
          <mc:Choice Requires="wps">
            <w:drawing>
              <wp:anchor distT="0" distB="0" distL="114300" distR="114300" simplePos="0" relativeHeight="251666432" behindDoc="1" locked="0" layoutInCell="1" allowOverlap="1" wp14:anchorId="6FAA60B8" wp14:editId="0FA4BABC">
                <wp:simplePos x="0" y="0"/>
                <wp:positionH relativeFrom="margin">
                  <wp:posOffset>424180</wp:posOffset>
                </wp:positionH>
                <wp:positionV relativeFrom="paragraph">
                  <wp:posOffset>62230</wp:posOffset>
                </wp:positionV>
                <wp:extent cx="5238750" cy="2152650"/>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238750" cy="2152650"/>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2D760492" w14:textId="2B77103F" w:rsidR="00CF70A7" w:rsidRDefault="00CF70A7"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63440">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w:t>
                            </w:r>
                            <w:r w:rsidR="007D0123">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2025-XXX</w:t>
                            </w:r>
                            <w:bookmarkStart w:id="0" w:name="_GoBack"/>
                            <w:bookmarkEnd w:id="0"/>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20C3B">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TRAVAUX D’ENTRETIEN DU PATRIMOINE IMMOBILIER DE L’UNIVERSITE PARIS NANTERRE</w:t>
                            </w:r>
                          </w:p>
                          <w:p w14:paraId="2508F9F4" w14:textId="77777777" w:rsidR="00720C3B" w:rsidRDefault="00720C3B"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4E88D6A" w14:textId="5559FD2D" w:rsidR="003B652B" w:rsidRPr="00674FED" w:rsidRDefault="003B652B"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Lot n°5. Occultation fenêtre </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6FAA60B8" id="Shape 181" o:spid="_x0000_s1028" style="position:absolute;left:0;text-align:left;margin-left:33.4pt;margin-top:4.9pt;width:412.5pt;height:169.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" filled="f" stroked="f" strokeweight=".5pt">
                <v:stroke miterlimit="4"/>
                <v:shadow on="t" type="perspective" color="black" opacity="26214f" offset="0,0" matrix="66847f,,,66847f"/>
                <v:textbox inset="4pt,4pt,4pt,4pt">
                  <w:txbxContent>
                    <w:p w14:paraId="2D760492" w14:textId="2B77103F" w:rsidR="00CF70A7" w:rsidRDefault="00CF70A7"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63440">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w:t>
                      </w:r>
                      <w:r w:rsidR="007D0123">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2025-XXX</w:t>
                      </w:r>
                      <w:bookmarkStart w:id="1" w:name="_GoBack"/>
                      <w:bookmarkEnd w:id="1"/>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20C3B">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TRAVAUX D’ENTRETIEN DU PATRIMOINE IMMOBILIER DE L’UNIVERSITE PARIS NANTERRE</w:t>
                      </w:r>
                    </w:p>
                    <w:p w14:paraId="2508F9F4" w14:textId="77777777" w:rsidR="00720C3B" w:rsidRDefault="00720C3B"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4E88D6A" w14:textId="5559FD2D" w:rsidR="003B652B" w:rsidRPr="00674FED" w:rsidRDefault="003B652B"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Lot n°5. Occultation fenêtre </w:t>
                      </w:r>
                    </w:p>
                  </w:txbxContent>
                </v:textbox>
                <w10:wrap type="tight" anchorx="margin"/>
              </v:rect>
            </w:pict>
          </mc:Fallback>
        </mc:AlternateContent>
      </w:r>
    </w:p>
    <w:p w14:paraId="56ACFA03" w14:textId="77777777" w:rsidR="0018380D" w:rsidRPr="0018380D" w:rsidRDefault="0018380D" w:rsidP="000853E9">
      <w:pPr>
        <w:spacing w:line="240" w:lineRule="auto"/>
      </w:pPr>
    </w:p>
    <w:p w14:paraId="4500206D" w14:textId="77777777" w:rsidR="0018380D" w:rsidRPr="0018380D" w:rsidRDefault="0018380D" w:rsidP="000853E9">
      <w:pPr>
        <w:spacing w:line="240" w:lineRule="auto"/>
      </w:pPr>
    </w:p>
    <w:p w14:paraId="30E8DF8C" w14:textId="77777777" w:rsidR="0018380D" w:rsidRPr="0018380D" w:rsidRDefault="0018380D" w:rsidP="000853E9">
      <w:pPr>
        <w:spacing w:line="240" w:lineRule="auto"/>
      </w:pPr>
    </w:p>
    <w:p w14:paraId="70D4D18D" w14:textId="77777777" w:rsidR="0018380D" w:rsidRPr="0018380D" w:rsidRDefault="0018380D" w:rsidP="000853E9">
      <w:pPr>
        <w:spacing w:line="240" w:lineRule="auto"/>
      </w:pPr>
    </w:p>
    <w:p w14:paraId="2F780A4E" w14:textId="77777777" w:rsidR="0018380D" w:rsidRPr="0018380D" w:rsidRDefault="0018380D" w:rsidP="000853E9">
      <w:pPr>
        <w:spacing w:line="240" w:lineRule="auto"/>
      </w:pPr>
    </w:p>
    <w:p w14:paraId="2B302462" w14:textId="77777777" w:rsidR="0018380D" w:rsidRPr="0018380D" w:rsidRDefault="0018380D" w:rsidP="000853E9">
      <w:pPr>
        <w:spacing w:line="240" w:lineRule="auto"/>
      </w:pPr>
    </w:p>
    <w:p w14:paraId="70F09977" w14:textId="77777777" w:rsidR="0018380D" w:rsidRPr="0018380D" w:rsidRDefault="0018380D" w:rsidP="000853E9">
      <w:pPr>
        <w:spacing w:line="240" w:lineRule="auto"/>
      </w:pPr>
    </w:p>
    <w:p w14:paraId="593C7093" w14:textId="77777777" w:rsidR="0018380D" w:rsidRPr="0018380D" w:rsidRDefault="0018380D" w:rsidP="000853E9">
      <w:pPr>
        <w:spacing w:line="240" w:lineRule="auto"/>
      </w:pPr>
    </w:p>
    <w:p w14:paraId="7EB7AB76" w14:textId="77777777" w:rsidR="0018380D" w:rsidRPr="0018380D" w:rsidRDefault="0018380D" w:rsidP="000853E9">
      <w:pPr>
        <w:spacing w:line="240" w:lineRule="auto"/>
      </w:pPr>
    </w:p>
    <w:p w14:paraId="6739DBEE" w14:textId="26C9156E" w:rsidR="0018380D" w:rsidRPr="0018380D" w:rsidRDefault="00C52596" w:rsidP="000853E9">
      <w:pPr>
        <w:spacing w:line="240" w:lineRule="auto"/>
      </w:pPr>
      <w:r>
        <w:rPr>
          <w:noProof/>
          <w:lang w:eastAsia="fr-FR"/>
        </w:rPr>
        <mc:AlternateContent>
          <mc:Choice Requires="wps">
            <w:drawing>
              <wp:anchor distT="0" distB="0" distL="114300" distR="114300" simplePos="0" relativeHeight="251671552" behindDoc="0" locked="0" layoutInCell="1" allowOverlap="1" wp14:anchorId="2AFEDD7D" wp14:editId="32FB9418">
                <wp:simplePos x="0" y="0"/>
                <wp:positionH relativeFrom="column">
                  <wp:posOffset>-547370</wp:posOffset>
                </wp:positionH>
                <wp:positionV relativeFrom="paragraph">
                  <wp:posOffset>287655</wp:posOffset>
                </wp:positionV>
                <wp:extent cx="2600325" cy="1095375"/>
                <wp:effectExtent l="0" t="0" r="0" b="0"/>
                <wp:wrapNone/>
                <wp:docPr id="11" name="Zone de texte 11"/>
                <wp:cNvGraphicFramePr/>
                <a:graphic xmlns:a="http://schemas.openxmlformats.org/drawingml/2006/main">
                  <a:graphicData uri="http://schemas.microsoft.com/office/word/2010/wordprocessingShape">
                    <wps:wsp>
                      <wps:cNvSpPr txBox="1"/>
                      <wps:spPr>
                        <a:xfrm>
                          <a:off x="0" y="0"/>
                          <a:ext cx="2600325" cy="1095375"/>
                        </a:xfrm>
                        <a:prstGeom prst="rect">
                          <a:avLst/>
                        </a:prstGeom>
                        <a:noFill/>
                        <a:ln w="6350">
                          <a:noFill/>
                        </a:ln>
                      </wps:spPr>
                      <wps:txbx>
                        <w:txbxContent>
                          <w:p w14:paraId="3855C1EF" w14:textId="7B6B6BCE" w:rsidR="00CF70A7" w:rsidRPr="00C52596" w:rsidRDefault="00CF70A7" w:rsidP="00C52596">
                            <w:pPr>
                              <w:jc w:val="left"/>
                              <w:rPr>
                                <w:color w:val="FFFFFF" w:themeColor="background1"/>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EDD7D" id="_x0000_t202" coordsize="21600,21600" o:spt="202" path="m,l,21600r21600,l21600,xe">
                <v:stroke joinstyle="miter"/>
                <v:path gradientshapeok="t" o:connecttype="rect"/>
              </v:shapetype>
              <v:shape id="Zone de texte 11" o:spid="_x0000_s1029" type="#_x0000_t202" style="position:absolute;left:0;text-align:left;margin-left:-43.1pt;margin-top:22.65pt;width:204.75pt;height:8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" filled="f" stroked="f" strokeweight=".5pt">
                <v:textbox>
                  <w:txbxContent>
                    <w:p w14:paraId="3855C1EF" w14:textId="7B6B6BCE" w:rsidR="00CF70A7" w:rsidRPr="00C52596" w:rsidRDefault="00CF70A7" w:rsidP="00C52596">
                      <w:pPr>
                        <w:jc w:val="left"/>
                        <w:rPr>
                          <w:color w:val="FFFFFF" w:themeColor="background1"/>
                          <w:sz w:val="18"/>
                          <w:szCs w:val="18"/>
                        </w:rPr>
                      </w:pPr>
                    </w:p>
                  </w:txbxContent>
                </v:textbox>
              </v:shape>
            </w:pict>
          </mc:Fallback>
        </mc:AlternateContent>
      </w:r>
    </w:p>
    <w:p w14:paraId="31B72249" w14:textId="6C237193" w:rsidR="0018380D" w:rsidRPr="0018380D" w:rsidRDefault="0018380D" w:rsidP="000853E9">
      <w:pPr>
        <w:spacing w:line="240" w:lineRule="auto"/>
      </w:pPr>
      <w:r>
        <w:rPr>
          <w:noProof/>
          <w:lang w:eastAsia="fr-FR"/>
        </w:rPr>
        <w:drawing>
          <wp:anchor distT="0" distB="0" distL="114300" distR="114300" simplePos="0" relativeHeight="251670528" behindDoc="0" locked="0" layoutInCell="1" allowOverlap="1" wp14:anchorId="2CC87D8A" wp14:editId="6616E70D">
            <wp:simplePos x="0" y="0"/>
            <wp:positionH relativeFrom="page">
              <wp:align>left</wp:align>
            </wp:positionH>
            <wp:positionV relativeFrom="paragraph">
              <wp:posOffset>386080</wp:posOffset>
            </wp:positionV>
            <wp:extent cx="7856740" cy="3583940"/>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740" cy="3583940"/>
                    </a:xfrm>
                    <a:prstGeom prst="rect">
                      <a:avLst/>
                    </a:prstGeom>
                  </pic:spPr>
                </pic:pic>
              </a:graphicData>
            </a:graphic>
            <wp14:sizeRelH relativeFrom="margin">
              <wp14:pctWidth>0</wp14:pctWidth>
            </wp14:sizeRelH>
            <wp14:sizeRelV relativeFrom="margin">
              <wp14:pctHeight>0</wp14:pctHeight>
            </wp14:sizeRelV>
          </wp:anchor>
        </w:drawing>
      </w:r>
    </w:p>
    <w:p w14:paraId="59AB28C7" w14:textId="77777777" w:rsidR="0018380D" w:rsidRPr="0018380D" w:rsidRDefault="0018380D" w:rsidP="000853E9">
      <w:pPr>
        <w:spacing w:line="240" w:lineRule="auto"/>
      </w:pPr>
    </w:p>
    <w:p w14:paraId="16484777" w14:textId="77777777" w:rsidR="0018380D" w:rsidRPr="0018380D" w:rsidRDefault="0018380D" w:rsidP="000853E9">
      <w:pPr>
        <w:spacing w:line="240" w:lineRule="auto"/>
      </w:pPr>
    </w:p>
    <w:p w14:paraId="6DEA6CA8" w14:textId="77777777" w:rsidR="0018380D" w:rsidRPr="0018380D" w:rsidRDefault="0018380D" w:rsidP="000853E9">
      <w:pPr>
        <w:spacing w:line="240" w:lineRule="auto"/>
      </w:pPr>
    </w:p>
    <w:p w14:paraId="55574D5C" w14:textId="77777777" w:rsidR="0018380D" w:rsidRPr="0018380D" w:rsidRDefault="0018380D" w:rsidP="000853E9">
      <w:pPr>
        <w:spacing w:line="240" w:lineRule="auto"/>
      </w:pPr>
    </w:p>
    <w:p w14:paraId="113FA4A8" w14:textId="77777777" w:rsidR="0018380D" w:rsidRPr="0018380D" w:rsidRDefault="0018380D" w:rsidP="000853E9">
      <w:pPr>
        <w:spacing w:line="240" w:lineRule="auto"/>
      </w:pPr>
    </w:p>
    <w:p w14:paraId="519C7987" w14:textId="77777777" w:rsidR="0018380D" w:rsidRDefault="0018380D" w:rsidP="000853E9">
      <w:pPr>
        <w:tabs>
          <w:tab w:val="left" w:pos="1875"/>
        </w:tabs>
        <w:spacing w:line="240" w:lineRule="auto"/>
      </w:pPr>
      <w:r>
        <w:tab/>
      </w:r>
    </w:p>
    <w:p w14:paraId="25600FBA" w14:textId="6F093421" w:rsidR="0018380D" w:rsidRDefault="0018380D" w:rsidP="000853E9">
      <w:pPr>
        <w:spacing w:line="240" w:lineRule="auto"/>
      </w:pPr>
      <w:r>
        <w:br w:type="page"/>
      </w:r>
    </w:p>
    <w:sdt>
      <w:sdtPr>
        <w:rPr>
          <w:rFonts w:eastAsiaTheme="minorHAnsi" w:cstheme="minorBidi"/>
          <w:b w:val="0"/>
          <w:color w:val="auto"/>
          <w:spacing w:val="0"/>
          <w:szCs w:val="22"/>
          <w:lang w:eastAsia="en-US"/>
        </w:rPr>
        <w:id w:val="-714734929"/>
        <w:docPartObj>
          <w:docPartGallery w:val="Table of Contents"/>
          <w:docPartUnique/>
        </w:docPartObj>
      </w:sdtPr>
      <w:sdtEndPr>
        <w:rPr>
          <w:rFonts w:cs="Arial"/>
          <w:bCs/>
        </w:rPr>
      </w:sdtEndPr>
      <w:sdtContent>
        <w:p w14:paraId="7148188D" w14:textId="77777777" w:rsidR="0018380D" w:rsidRPr="00A63440" w:rsidRDefault="0018380D" w:rsidP="00CF70A7">
          <w:pPr>
            <w:pStyle w:val="En-ttedetabledesmatires"/>
            <w:numPr>
              <w:ilvl w:val="0"/>
              <w:numId w:val="0"/>
            </w:numPr>
            <w:ind w:left="360" w:hanging="360"/>
            <w:rPr>
              <w:rFonts w:cs="Arial"/>
              <w:color w:val="C00000"/>
              <w:sz w:val="24"/>
              <w:szCs w:val="24"/>
            </w:rPr>
          </w:pPr>
          <w:r w:rsidRPr="00A63440">
            <w:rPr>
              <w:rFonts w:cs="Arial"/>
              <w:color w:val="C00000"/>
              <w:sz w:val="24"/>
              <w:szCs w:val="24"/>
            </w:rPr>
            <w:t>Sommaire</w:t>
          </w:r>
        </w:p>
        <w:p w14:paraId="151B0251" w14:textId="10E978CF" w:rsidR="005363A3" w:rsidRDefault="0018380D">
          <w:pPr>
            <w:pStyle w:val="TM1"/>
            <w:tabs>
              <w:tab w:val="right" w:leader="dot" w:pos="9062"/>
            </w:tabs>
            <w:rPr>
              <w:rFonts w:asciiTheme="minorHAnsi" w:eastAsiaTheme="minorEastAsia" w:hAnsiTheme="minorHAnsi"/>
              <w:noProof/>
              <w:sz w:val="22"/>
              <w:lang w:eastAsia="fr-FR"/>
            </w:rPr>
          </w:pPr>
          <w:r w:rsidRPr="00A63440">
            <w:rPr>
              <w:rFonts w:cs="Arial"/>
              <w:b/>
              <w:bCs/>
              <w:sz w:val="24"/>
              <w:szCs w:val="24"/>
            </w:rPr>
            <w:fldChar w:fldCharType="begin"/>
          </w:r>
          <w:r w:rsidRPr="00A63440">
            <w:rPr>
              <w:rFonts w:cs="Arial"/>
              <w:b/>
              <w:bCs/>
              <w:sz w:val="24"/>
              <w:szCs w:val="24"/>
            </w:rPr>
            <w:instrText xml:space="preserve"> TOC \o "1-3" \h \z \u </w:instrText>
          </w:r>
          <w:r w:rsidRPr="00A63440">
            <w:rPr>
              <w:rFonts w:cs="Arial"/>
              <w:b/>
              <w:bCs/>
              <w:sz w:val="24"/>
              <w:szCs w:val="24"/>
            </w:rPr>
            <w:fldChar w:fldCharType="separate"/>
          </w:r>
          <w:hyperlink w:anchor="_Toc64287162" w:history="1">
            <w:r w:rsidR="005363A3" w:rsidRPr="00D00558">
              <w:rPr>
                <w:rStyle w:val="Lienhypertexte"/>
                <w:rFonts w:eastAsia="Calibri"/>
                <w:noProof/>
              </w:rPr>
              <w:t>GENERALITES</w:t>
            </w:r>
            <w:r w:rsidR="005363A3">
              <w:rPr>
                <w:noProof/>
                <w:webHidden/>
              </w:rPr>
              <w:tab/>
            </w:r>
            <w:r w:rsidR="005363A3">
              <w:rPr>
                <w:noProof/>
                <w:webHidden/>
              </w:rPr>
              <w:fldChar w:fldCharType="begin"/>
            </w:r>
            <w:r w:rsidR="005363A3">
              <w:rPr>
                <w:noProof/>
                <w:webHidden/>
              </w:rPr>
              <w:instrText xml:space="preserve"> PAGEREF _Toc64287162 \h </w:instrText>
            </w:r>
            <w:r w:rsidR="005363A3">
              <w:rPr>
                <w:noProof/>
                <w:webHidden/>
              </w:rPr>
            </w:r>
            <w:r w:rsidR="005363A3">
              <w:rPr>
                <w:noProof/>
                <w:webHidden/>
              </w:rPr>
              <w:fldChar w:fldCharType="separate"/>
            </w:r>
            <w:r w:rsidR="005363A3">
              <w:rPr>
                <w:noProof/>
                <w:webHidden/>
              </w:rPr>
              <w:t>5</w:t>
            </w:r>
            <w:r w:rsidR="005363A3">
              <w:rPr>
                <w:noProof/>
                <w:webHidden/>
              </w:rPr>
              <w:fldChar w:fldCharType="end"/>
            </w:r>
          </w:hyperlink>
        </w:p>
        <w:p w14:paraId="48349300" w14:textId="0EA5E458" w:rsidR="005363A3" w:rsidRDefault="007D0123">
          <w:pPr>
            <w:pStyle w:val="TM2"/>
            <w:tabs>
              <w:tab w:val="left" w:pos="880"/>
            </w:tabs>
            <w:rPr>
              <w:rFonts w:asciiTheme="minorHAnsi" w:hAnsiTheme="minorHAnsi" w:cstheme="minorBidi"/>
              <w:noProof/>
              <w:sz w:val="22"/>
            </w:rPr>
          </w:pPr>
          <w:hyperlink w:anchor="_Toc64287163" w:history="1">
            <w:r w:rsidR="005363A3" w:rsidRPr="00D00558">
              <w:rPr>
                <w:rStyle w:val="Lienhypertexte"/>
                <w:rFonts w:eastAsia="Calibri"/>
                <w:noProof/>
              </w:rPr>
              <w:t>1.1.</w:t>
            </w:r>
            <w:r w:rsidR="005363A3">
              <w:rPr>
                <w:rFonts w:asciiTheme="minorHAnsi" w:hAnsiTheme="minorHAnsi" w:cstheme="minorBidi"/>
                <w:noProof/>
                <w:sz w:val="22"/>
              </w:rPr>
              <w:tab/>
            </w:r>
            <w:r w:rsidR="005363A3" w:rsidRPr="00D00558">
              <w:rPr>
                <w:rStyle w:val="Lienhypertexte"/>
                <w:rFonts w:eastAsia="Calibri"/>
                <w:noProof/>
              </w:rPr>
              <w:t>Objet du marché</w:t>
            </w:r>
            <w:r w:rsidR="005363A3">
              <w:rPr>
                <w:noProof/>
                <w:webHidden/>
              </w:rPr>
              <w:tab/>
            </w:r>
            <w:r w:rsidR="005363A3">
              <w:rPr>
                <w:noProof/>
                <w:webHidden/>
              </w:rPr>
              <w:fldChar w:fldCharType="begin"/>
            </w:r>
            <w:r w:rsidR="005363A3">
              <w:rPr>
                <w:noProof/>
                <w:webHidden/>
              </w:rPr>
              <w:instrText xml:space="preserve"> PAGEREF _Toc64287163 \h </w:instrText>
            </w:r>
            <w:r w:rsidR="005363A3">
              <w:rPr>
                <w:noProof/>
                <w:webHidden/>
              </w:rPr>
            </w:r>
            <w:r w:rsidR="005363A3">
              <w:rPr>
                <w:noProof/>
                <w:webHidden/>
              </w:rPr>
              <w:fldChar w:fldCharType="separate"/>
            </w:r>
            <w:r w:rsidR="005363A3">
              <w:rPr>
                <w:noProof/>
                <w:webHidden/>
              </w:rPr>
              <w:t>5</w:t>
            </w:r>
            <w:r w:rsidR="005363A3">
              <w:rPr>
                <w:noProof/>
                <w:webHidden/>
              </w:rPr>
              <w:fldChar w:fldCharType="end"/>
            </w:r>
          </w:hyperlink>
        </w:p>
        <w:p w14:paraId="23F83BF9" w14:textId="7C52219F" w:rsidR="005363A3" w:rsidRDefault="007D0123">
          <w:pPr>
            <w:pStyle w:val="TM2"/>
            <w:tabs>
              <w:tab w:val="left" w:pos="880"/>
            </w:tabs>
            <w:rPr>
              <w:rFonts w:asciiTheme="minorHAnsi" w:hAnsiTheme="minorHAnsi" w:cstheme="minorBidi"/>
              <w:noProof/>
              <w:sz w:val="22"/>
            </w:rPr>
          </w:pPr>
          <w:hyperlink w:anchor="_Toc64287164" w:history="1">
            <w:r w:rsidR="005363A3" w:rsidRPr="00D00558">
              <w:rPr>
                <w:rStyle w:val="Lienhypertexte"/>
                <w:rFonts w:eastAsia="Calibri"/>
                <w:noProof/>
              </w:rPr>
              <w:t>1.2.</w:t>
            </w:r>
            <w:r w:rsidR="005363A3">
              <w:rPr>
                <w:rFonts w:asciiTheme="minorHAnsi" w:hAnsiTheme="minorHAnsi" w:cstheme="minorBidi"/>
                <w:noProof/>
                <w:sz w:val="22"/>
              </w:rPr>
              <w:tab/>
            </w:r>
            <w:r w:rsidR="005363A3" w:rsidRPr="00D00558">
              <w:rPr>
                <w:rStyle w:val="Lienhypertexte"/>
                <w:rFonts w:eastAsia="Calibri"/>
                <w:noProof/>
              </w:rPr>
              <w:t>Connaissance du projet avant intervention</w:t>
            </w:r>
            <w:r w:rsidR="005363A3">
              <w:rPr>
                <w:noProof/>
                <w:webHidden/>
              </w:rPr>
              <w:tab/>
            </w:r>
            <w:r w:rsidR="005363A3">
              <w:rPr>
                <w:noProof/>
                <w:webHidden/>
              </w:rPr>
              <w:fldChar w:fldCharType="begin"/>
            </w:r>
            <w:r w:rsidR="005363A3">
              <w:rPr>
                <w:noProof/>
                <w:webHidden/>
              </w:rPr>
              <w:instrText xml:space="preserve"> PAGEREF _Toc64287164 \h </w:instrText>
            </w:r>
            <w:r w:rsidR="005363A3">
              <w:rPr>
                <w:noProof/>
                <w:webHidden/>
              </w:rPr>
            </w:r>
            <w:r w:rsidR="005363A3">
              <w:rPr>
                <w:noProof/>
                <w:webHidden/>
              </w:rPr>
              <w:fldChar w:fldCharType="separate"/>
            </w:r>
            <w:r w:rsidR="005363A3">
              <w:rPr>
                <w:noProof/>
                <w:webHidden/>
              </w:rPr>
              <w:t>5</w:t>
            </w:r>
            <w:r w:rsidR="005363A3">
              <w:rPr>
                <w:noProof/>
                <w:webHidden/>
              </w:rPr>
              <w:fldChar w:fldCharType="end"/>
            </w:r>
          </w:hyperlink>
        </w:p>
        <w:p w14:paraId="05217230" w14:textId="3124CD0C" w:rsidR="005363A3" w:rsidRDefault="007D0123">
          <w:pPr>
            <w:pStyle w:val="TM2"/>
            <w:tabs>
              <w:tab w:val="left" w:pos="880"/>
            </w:tabs>
            <w:rPr>
              <w:rFonts w:asciiTheme="minorHAnsi" w:hAnsiTheme="minorHAnsi" w:cstheme="minorBidi"/>
              <w:noProof/>
              <w:sz w:val="22"/>
            </w:rPr>
          </w:pPr>
          <w:hyperlink w:anchor="_Toc64287165" w:history="1">
            <w:r w:rsidR="005363A3" w:rsidRPr="00D00558">
              <w:rPr>
                <w:rStyle w:val="Lienhypertexte"/>
                <w:rFonts w:eastAsia="Calibri"/>
                <w:noProof/>
              </w:rPr>
              <w:t>1.3.</w:t>
            </w:r>
            <w:r w:rsidR="005363A3">
              <w:rPr>
                <w:rFonts w:asciiTheme="minorHAnsi" w:hAnsiTheme="minorHAnsi" w:cstheme="minorBidi"/>
                <w:noProof/>
                <w:sz w:val="22"/>
              </w:rPr>
              <w:tab/>
            </w:r>
            <w:r w:rsidR="005363A3" w:rsidRPr="00D00558">
              <w:rPr>
                <w:rStyle w:val="Lienhypertexte"/>
                <w:rFonts w:eastAsia="Calibri"/>
                <w:noProof/>
              </w:rPr>
              <w:t>Matériaux et conditions d’intervention</w:t>
            </w:r>
            <w:r w:rsidR="005363A3">
              <w:rPr>
                <w:noProof/>
                <w:webHidden/>
              </w:rPr>
              <w:tab/>
            </w:r>
            <w:r w:rsidR="005363A3">
              <w:rPr>
                <w:noProof/>
                <w:webHidden/>
              </w:rPr>
              <w:fldChar w:fldCharType="begin"/>
            </w:r>
            <w:r w:rsidR="005363A3">
              <w:rPr>
                <w:noProof/>
                <w:webHidden/>
              </w:rPr>
              <w:instrText xml:space="preserve"> PAGEREF _Toc64287165 \h </w:instrText>
            </w:r>
            <w:r w:rsidR="005363A3">
              <w:rPr>
                <w:noProof/>
                <w:webHidden/>
              </w:rPr>
            </w:r>
            <w:r w:rsidR="005363A3">
              <w:rPr>
                <w:noProof/>
                <w:webHidden/>
              </w:rPr>
              <w:fldChar w:fldCharType="separate"/>
            </w:r>
            <w:r w:rsidR="005363A3">
              <w:rPr>
                <w:noProof/>
                <w:webHidden/>
              </w:rPr>
              <w:t>5</w:t>
            </w:r>
            <w:r w:rsidR="005363A3">
              <w:rPr>
                <w:noProof/>
                <w:webHidden/>
              </w:rPr>
              <w:fldChar w:fldCharType="end"/>
            </w:r>
          </w:hyperlink>
        </w:p>
        <w:p w14:paraId="6F264DC9" w14:textId="4421DE5D" w:rsidR="005363A3" w:rsidRDefault="007D0123">
          <w:pPr>
            <w:pStyle w:val="TM2"/>
            <w:tabs>
              <w:tab w:val="left" w:pos="880"/>
            </w:tabs>
            <w:rPr>
              <w:rFonts w:asciiTheme="minorHAnsi" w:hAnsiTheme="minorHAnsi" w:cstheme="minorBidi"/>
              <w:noProof/>
              <w:sz w:val="22"/>
            </w:rPr>
          </w:pPr>
          <w:hyperlink w:anchor="_Toc64287166" w:history="1">
            <w:r w:rsidR="005363A3" w:rsidRPr="00D00558">
              <w:rPr>
                <w:rStyle w:val="Lienhypertexte"/>
                <w:rFonts w:eastAsia="Calibri"/>
                <w:noProof/>
              </w:rPr>
              <w:t>1.4.</w:t>
            </w:r>
            <w:r w:rsidR="005363A3">
              <w:rPr>
                <w:rFonts w:asciiTheme="minorHAnsi" w:hAnsiTheme="minorHAnsi" w:cstheme="minorBidi"/>
                <w:noProof/>
                <w:sz w:val="22"/>
              </w:rPr>
              <w:tab/>
            </w:r>
            <w:r w:rsidR="005363A3" w:rsidRPr="00D00558">
              <w:rPr>
                <w:rStyle w:val="Lienhypertexte"/>
                <w:rFonts w:eastAsia="Calibri"/>
                <w:noProof/>
              </w:rPr>
              <w:t>Caractéristiques des fenêtres concernées</w:t>
            </w:r>
            <w:r w:rsidR="005363A3">
              <w:rPr>
                <w:noProof/>
                <w:webHidden/>
              </w:rPr>
              <w:tab/>
            </w:r>
            <w:r w:rsidR="005363A3">
              <w:rPr>
                <w:noProof/>
                <w:webHidden/>
              </w:rPr>
              <w:fldChar w:fldCharType="begin"/>
            </w:r>
            <w:r w:rsidR="005363A3">
              <w:rPr>
                <w:noProof/>
                <w:webHidden/>
              </w:rPr>
              <w:instrText xml:space="preserve"> PAGEREF _Toc64287166 \h </w:instrText>
            </w:r>
            <w:r w:rsidR="005363A3">
              <w:rPr>
                <w:noProof/>
                <w:webHidden/>
              </w:rPr>
            </w:r>
            <w:r w:rsidR="005363A3">
              <w:rPr>
                <w:noProof/>
                <w:webHidden/>
              </w:rPr>
              <w:fldChar w:fldCharType="separate"/>
            </w:r>
            <w:r w:rsidR="005363A3">
              <w:rPr>
                <w:noProof/>
                <w:webHidden/>
              </w:rPr>
              <w:t>6</w:t>
            </w:r>
            <w:r w:rsidR="005363A3">
              <w:rPr>
                <w:noProof/>
                <w:webHidden/>
              </w:rPr>
              <w:fldChar w:fldCharType="end"/>
            </w:r>
          </w:hyperlink>
        </w:p>
        <w:p w14:paraId="2B831A9F" w14:textId="0C191521" w:rsidR="005363A3" w:rsidRDefault="007D0123">
          <w:pPr>
            <w:pStyle w:val="TM2"/>
            <w:tabs>
              <w:tab w:val="left" w:pos="880"/>
            </w:tabs>
            <w:rPr>
              <w:rFonts w:asciiTheme="minorHAnsi" w:hAnsiTheme="minorHAnsi" w:cstheme="minorBidi"/>
              <w:noProof/>
              <w:sz w:val="22"/>
            </w:rPr>
          </w:pPr>
          <w:hyperlink w:anchor="_Toc64287167" w:history="1">
            <w:r w:rsidR="005363A3" w:rsidRPr="00D00558">
              <w:rPr>
                <w:rStyle w:val="Lienhypertexte"/>
                <w:rFonts w:eastAsia="Calibri"/>
                <w:noProof/>
              </w:rPr>
              <w:t>1.5.</w:t>
            </w:r>
            <w:r w:rsidR="005363A3">
              <w:rPr>
                <w:rFonts w:asciiTheme="minorHAnsi" w:hAnsiTheme="minorHAnsi" w:cstheme="minorBidi"/>
                <w:noProof/>
                <w:sz w:val="22"/>
              </w:rPr>
              <w:tab/>
            </w:r>
            <w:r w:rsidR="005363A3" w:rsidRPr="00D00558">
              <w:rPr>
                <w:rStyle w:val="Lienhypertexte"/>
                <w:rFonts w:eastAsia="Calibri"/>
                <w:noProof/>
              </w:rPr>
              <w:t>Echantillons et prototypes</w:t>
            </w:r>
            <w:r w:rsidR="005363A3">
              <w:rPr>
                <w:noProof/>
                <w:webHidden/>
              </w:rPr>
              <w:tab/>
            </w:r>
            <w:r w:rsidR="005363A3">
              <w:rPr>
                <w:noProof/>
                <w:webHidden/>
              </w:rPr>
              <w:fldChar w:fldCharType="begin"/>
            </w:r>
            <w:r w:rsidR="005363A3">
              <w:rPr>
                <w:noProof/>
                <w:webHidden/>
              </w:rPr>
              <w:instrText xml:space="preserve"> PAGEREF _Toc64287167 \h </w:instrText>
            </w:r>
            <w:r w:rsidR="005363A3">
              <w:rPr>
                <w:noProof/>
                <w:webHidden/>
              </w:rPr>
            </w:r>
            <w:r w:rsidR="005363A3">
              <w:rPr>
                <w:noProof/>
                <w:webHidden/>
              </w:rPr>
              <w:fldChar w:fldCharType="separate"/>
            </w:r>
            <w:r w:rsidR="005363A3">
              <w:rPr>
                <w:noProof/>
                <w:webHidden/>
              </w:rPr>
              <w:t>6</w:t>
            </w:r>
            <w:r w:rsidR="005363A3">
              <w:rPr>
                <w:noProof/>
                <w:webHidden/>
              </w:rPr>
              <w:fldChar w:fldCharType="end"/>
            </w:r>
          </w:hyperlink>
        </w:p>
        <w:p w14:paraId="5FA11050" w14:textId="4972200C" w:rsidR="005363A3" w:rsidRDefault="007D0123">
          <w:pPr>
            <w:pStyle w:val="TM2"/>
            <w:tabs>
              <w:tab w:val="left" w:pos="880"/>
            </w:tabs>
            <w:rPr>
              <w:rFonts w:asciiTheme="minorHAnsi" w:hAnsiTheme="minorHAnsi" w:cstheme="minorBidi"/>
              <w:noProof/>
              <w:sz w:val="22"/>
            </w:rPr>
          </w:pPr>
          <w:hyperlink w:anchor="_Toc64287168" w:history="1">
            <w:r w:rsidR="005363A3" w:rsidRPr="00D00558">
              <w:rPr>
                <w:rStyle w:val="Lienhypertexte"/>
                <w:noProof/>
              </w:rPr>
              <w:t>1.6.</w:t>
            </w:r>
            <w:r w:rsidR="005363A3">
              <w:rPr>
                <w:rFonts w:asciiTheme="minorHAnsi" w:hAnsiTheme="minorHAnsi" w:cstheme="minorBidi"/>
                <w:noProof/>
                <w:sz w:val="22"/>
              </w:rPr>
              <w:tab/>
            </w:r>
            <w:r w:rsidR="005363A3" w:rsidRPr="00D00558">
              <w:rPr>
                <w:rStyle w:val="Lienhypertexte"/>
                <w:noProof/>
              </w:rPr>
              <w:t>Choix et qualité des matériaux</w:t>
            </w:r>
            <w:r w:rsidR="005363A3">
              <w:rPr>
                <w:noProof/>
                <w:webHidden/>
              </w:rPr>
              <w:tab/>
            </w:r>
            <w:r w:rsidR="005363A3">
              <w:rPr>
                <w:noProof/>
                <w:webHidden/>
              </w:rPr>
              <w:fldChar w:fldCharType="begin"/>
            </w:r>
            <w:r w:rsidR="005363A3">
              <w:rPr>
                <w:noProof/>
                <w:webHidden/>
              </w:rPr>
              <w:instrText xml:space="preserve"> PAGEREF _Toc64287168 \h </w:instrText>
            </w:r>
            <w:r w:rsidR="005363A3">
              <w:rPr>
                <w:noProof/>
                <w:webHidden/>
              </w:rPr>
            </w:r>
            <w:r w:rsidR="005363A3">
              <w:rPr>
                <w:noProof/>
                <w:webHidden/>
              </w:rPr>
              <w:fldChar w:fldCharType="separate"/>
            </w:r>
            <w:r w:rsidR="005363A3">
              <w:rPr>
                <w:noProof/>
                <w:webHidden/>
              </w:rPr>
              <w:t>6</w:t>
            </w:r>
            <w:r w:rsidR="005363A3">
              <w:rPr>
                <w:noProof/>
                <w:webHidden/>
              </w:rPr>
              <w:fldChar w:fldCharType="end"/>
            </w:r>
          </w:hyperlink>
        </w:p>
        <w:p w14:paraId="40FBC300" w14:textId="11F7BDA3" w:rsidR="005363A3" w:rsidRDefault="007D0123">
          <w:pPr>
            <w:pStyle w:val="TM2"/>
            <w:tabs>
              <w:tab w:val="left" w:pos="880"/>
            </w:tabs>
            <w:rPr>
              <w:rFonts w:asciiTheme="minorHAnsi" w:hAnsiTheme="minorHAnsi" w:cstheme="minorBidi"/>
              <w:noProof/>
              <w:sz w:val="22"/>
            </w:rPr>
          </w:pPr>
          <w:hyperlink w:anchor="_Toc64287169" w:history="1">
            <w:r w:rsidR="005363A3" w:rsidRPr="00D00558">
              <w:rPr>
                <w:rStyle w:val="Lienhypertexte"/>
                <w:rFonts w:eastAsia="Calibri"/>
                <w:noProof/>
              </w:rPr>
              <w:t>1.7.</w:t>
            </w:r>
            <w:r w:rsidR="005363A3">
              <w:rPr>
                <w:rFonts w:asciiTheme="minorHAnsi" w:hAnsiTheme="minorHAnsi" w:cstheme="minorBidi"/>
                <w:noProof/>
                <w:sz w:val="22"/>
              </w:rPr>
              <w:tab/>
            </w:r>
            <w:r w:rsidR="005363A3" w:rsidRPr="00D00558">
              <w:rPr>
                <w:rStyle w:val="Lienhypertexte"/>
                <w:rFonts w:eastAsia="Calibri"/>
                <w:noProof/>
              </w:rPr>
              <w:t>Mode de fixation</w:t>
            </w:r>
            <w:r w:rsidR="005363A3">
              <w:rPr>
                <w:noProof/>
                <w:webHidden/>
              </w:rPr>
              <w:tab/>
            </w:r>
            <w:r w:rsidR="005363A3">
              <w:rPr>
                <w:noProof/>
                <w:webHidden/>
              </w:rPr>
              <w:fldChar w:fldCharType="begin"/>
            </w:r>
            <w:r w:rsidR="005363A3">
              <w:rPr>
                <w:noProof/>
                <w:webHidden/>
              </w:rPr>
              <w:instrText xml:space="preserve"> PAGEREF _Toc64287169 \h </w:instrText>
            </w:r>
            <w:r w:rsidR="005363A3">
              <w:rPr>
                <w:noProof/>
                <w:webHidden/>
              </w:rPr>
            </w:r>
            <w:r w:rsidR="005363A3">
              <w:rPr>
                <w:noProof/>
                <w:webHidden/>
              </w:rPr>
              <w:fldChar w:fldCharType="separate"/>
            </w:r>
            <w:r w:rsidR="005363A3">
              <w:rPr>
                <w:noProof/>
                <w:webHidden/>
              </w:rPr>
              <w:t>7</w:t>
            </w:r>
            <w:r w:rsidR="005363A3">
              <w:rPr>
                <w:noProof/>
                <w:webHidden/>
              </w:rPr>
              <w:fldChar w:fldCharType="end"/>
            </w:r>
          </w:hyperlink>
        </w:p>
        <w:p w14:paraId="1574AD18" w14:textId="20ADC555" w:rsidR="005363A3" w:rsidRDefault="007D0123">
          <w:pPr>
            <w:pStyle w:val="TM2"/>
            <w:tabs>
              <w:tab w:val="left" w:pos="880"/>
            </w:tabs>
            <w:rPr>
              <w:rFonts w:asciiTheme="minorHAnsi" w:hAnsiTheme="minorHAnsi" w:cstheme="minorBidi"/>
              <w:noProof/>
              <w:sz w:val="22"/>
            </w:rPr>
          </w:pPr>
          <w:hyperlink w:anchor="_Toc64287170" w:history="1">
            <w:r w:rsidR="005363A3" w:rsidRPr="00D00558">
              <w:rPr>
                <w:rStyle w:val="Lienhypertexte"/>
                <w:rFonts w:eastAsia="Calibri"/>
                <w:noProof/>
              </w:rPr>
              <w:t>1.8.</w:t>
            </w:r>
            <w:r w:rsidR="005363A3">
              <w:rPr>
                <w:rFonts w:asciiTheme="minorHAnsi" w:hAnsiTheme="minorHAnsi" w:cstheme="minorBidi"/>
                <w:noProof/>
                <w:sz w:val="22"/>
              </w:rPr>
              <w:tab/>
            </w:r>
            <w:r w:rsidR="005363A3" w:rsidRPr="00D00558">
              <w:rPr>
                <w:rStyle w:val="Lienhypertexte"/>
                <w:rFonts w:eastAsia="Calibri"/>
                <w:noProof/>
              </w:rPr>
              <w:t>Protection contre la corrosion</w:t>
            </w:r>
            <w:r w:rsidR="005363A3">
              <w:rPr>
                <w:noProof/>
                <w:webHidden/>
              </w:rPr>
              <w:tab/>
            </w:r>
            <w:r w:rsidR="005363A3">
              <w:rPr>
                <w:noProof/>
                <w:webHidden/>
              </w:rPr>
              <w:fldChar w:fldCharType="begin"/>
            </w:r>
            <w:r w:rsidR="005363A3">
              <w:rPr>
                <w:noProof/>
                <w:webHidden/>
              </w:rPr>
              <w:instrText xml:space="preserve"> PAGEREF _Toc64287170 \h </w:instrText>
            </w:r>
            <w:r w:rsidR="005363A3">
              <w:rPr>
                <w:noProof/>
                <w:webHidden/>
              </w:rPr>
            </w:r>
            <w:r w:rsidR="005363A3">
              <w:rPr>
                <w:noProof/>
                <w:webHidden/>
              </w:rPr>
              <w:fldChar w:fldCharType="separate"/>
            </w:r>
            <w:r w:rsidR="005363A3">
              <w:rPr>
                <w:noProof/>
                <w:webHidden/>
              </w:rPr>
              <w:t>7</w:t>
            </w:r>
            <w:r w:rsidR="005363A3">
              <w:rPr>
                <w:noProof/>
                <w:webHidden/>
              </w:rPr>
              <w:fldChar w:fldCharType="end"/>
            </w:r>
          </w:hyperlink>
        </w:p>
        <w:p w14:paraId="3821403F" w14:textId="7662500F" w:rsidR="005363A3" w:rsidRDefault="007D0123">
          <w:pPr>
            <w:pStyle w:val="TM2"/>
            <w:tabs>
              <w:tab w:val="left" w:pos="880"/>
            </w:tabs>
            <w:rPr>
              <w:rFonts w:asciiTheme="minorHAnsi" w:hAnsiTheme="minorHAnsi" w:cstheme="minorBidi"/>
              <w:noProof/>
              <w:sz w:val="22"/>
            </w:rPr>
          </w:pPr>
          <w:hyperlink w:anchor="_Toc64287171" w:history="1">
            <w:r w:rsidR="005363A3" w:rsidRPr="00D00558">
              <w:rPr>
                <w:rStyle w:val="Lienhypertexte"/>
                <w:rFonts w:eastAsia="Calibri"/>
                <w:noProof/>
              </w:rPr>
              <w:t>1.9.</w:t>
            </w:r>
            <w:r w:rsidR="005363A3">
              <w:rPr>
                <w:rFonts w:asciiTheme="minorHAnsi" w:hAnsiTheme="minorHAnsi" w:cstheme="minorBidi"/>
                <w:noProof/>
                <w:sz w:val="22"/>
              </w:rPr>
              <w:tab/>
            </w:r>
            <w:r w:rsidR="005363A3" w:rsidRPr="00D00558">
              <w:rPr>
                <w:rStyle w:val="Lienhypertexte"/>
                <w:rFonts w:eastAsia="Calibri"/>
                <w:noProof/>
              </w:rPr>
              <w:t>Manutention et stockage</w:t>
            </w:r>
            <w:r w:rsidR="005363A3">
              <w:rPr>
                <w:noProof/>
                <w:webHidden/>
              </w:rPr>
              <w:tab/>
            </w:r>
            <w:r w:rsidR="005363A3">
              <w:rPr>
                <w:noProof/>
                <w:webHidden/>
              </w:rPr>
              <w:fldChar w:fldCharType="begin"/>
            </w:r>
            <w:r w:rsidR="005363A3">
              <w:rPr>
                <w:noProof/>
                <w:webHidden/>
              </w:rPr>
              <w:instrText xml:space="preserve"> PAGEREF _Toc64287171 \h </w:instrText>
            </w:r>
            <w:r w:rsidR="005363A3">
              <w:rPr>
                <w:noProof/>
                <w:webHidden/>
              </w:rPr>
            </w:r>
            <w:r w:rsidR="005363A3">
              <w:rPr>
                <w:noProof/>
                <w:webHidden/>
              </w:rPr>
              <w:fldChar w:fldCharType="separate"/>
            </w:r>
            <w:r w:rsidR="005363A3">
              <w:rPr>
                <w:noProof/>
                <w:webHidden/>
              </w:rPr>
              <w:t>7</w:t>
            </w:r>
            <w:r w:rsidR="005363A3">
              <w:rPr>
                <w:noProof/>
                <w:webHidden/>
              </w:rPr>
              <w:fldChar w:fldCharType="end"/>
            </w:r>
          </w:hyperlink>
        </w:p>
        <w:p w14:paraId="6EAA7226" w14:textId="2466893B" w:rsidR="005363A3" w:rsidRDefault="007D0123">
          <w:pPr>
            <w:pStyle w:val="TM2"/>
            <w:tabs>
              <w:tab w:val="left" w:pos="1100"/>
            </w:tabs>
            <w:rPr>
              <w:rFonts w:asciiTheme="minorHAnsi" w:hAnsiTheme="minorHAnsi" w:cstheme="minorBidi"/>
              <w:noProof/>
              <w:sz w:val="22"/>
            </w:rPr>
          </w:pPr>
          <w:hyperlink w:anchor="_Toc64287172" w:history="1">
            <w:r w:rsidR="005363A3" w:rsidRPr="00D00558">
              <w:rPr>
                <w:rStyle w:val="Lienhypertexte"/>
                <w:rFonts w:eastAsia="Calibri"/>
                <w:noProof/>
              </w:rPr>
              <w:t>1.10.</w:t>
            </w:r>
            <w:r w:rsidR="005363A3">
              <w:rPr>
                <w:rFonts w:asciiTheme="minorHAnsi" w:hAnsiTheme="minorHAnsi" w:cstheme="minorBidi"/>
                <w:noProof/>
                <w:sz w:val="22"/>
              </w:rPr>
              <w:tab/>
            </w:r>
            <w:r w:rsidR="005363A3" w:rsidRPr="00D00558">
              <w:rPr>
                <w:rStyle w:val="Lienhypertexte"/>
                <w:rFonts w:eastAsia="Calibri"/>
                <w:noProof/>
              </w:rPr>
              <w:t>Mise en œuvre</w:t>
            </w:r>
            <w:r w:rsidR="005363A3">
              <w:rPr>
                <w:noProof/>
                <w:webHidden/>
              </w:rPr>
              <w:tab/>
            </w:r>
            <w:r w:rsidR="005363A3">
              <w:rPr>
                <w:noProof/>
                <w:webHidden/>
              </w:rPr>
              <w:fldChar w:fldCharType="begin"/>
            </w:r>
            <w:r w:rsidR="005363A3">
              <w:rPr>
                <w:noProof/>
                <w:webHidden/>
              </w:rPr>
              <w:instrText xml:space="preserve"> PAGEREF _Toc64287172 \h </w:instrText>
            </w:r>
            <w:r w:rsidR="005363A3">
              <w:rPr>
                <w:noProof/>
                <w:webHidden/>
              </w:rPr>
            </w:r>
            <w:r w:rsidR="005363A3">
              <w:rPr>
                <w:noProof/>
                <w:webHidden/>
              </w:rPr>
              <w:fldChar w:fldCharType="separate"/>
            </w:r>
            <w:r w:rsidR="005363A3">
              <w:rPr>
                <w:noProof/>
                <w:webHidden/>
              </w:rPr>
              <w:t>7</w:t>
            </w:r>
            <w:r w:rsidR="005363A3">
              <w:rPr>
                <w:noProof/>
                <w:webHidden/>
              </w:rPr>
              <w:fldChar w:fldCharType="end"/>
            </w:r>
          </w:hyperlink>
        </w:p>
        <w:p w14:paraId="1BE9FDAA" w14:textId="3889BD15" w:rsidR="005363A3" w:rsidRDefault="007D0123">
          <w:pPr>
            <w:pStyle w:val="TM2"/>
            <w:tabs>
              <w:tab w:val="left" w:pos="1100"/>
            </w:tabs>
            <w:rPr>
              <w:rFonts w:asciiTheme="minorHAnsi" w:hAnsiTheme="minorHAnsi" w:cstheme="minorBidi"/>
              <w:noProof/>
              <w:sz w:val="22"/>
            </w:rPr>
          </w:pPr>
          <w:hyperlink w:anchor="_Toc64287173" w:history="1">
            <w:r w:rsidR="005363A3" w:rsidRPr="00D00558">
              <w:rPr>
                <w:rStyle w:val="Lienhypertexte"/>
                <w:rFonts w:eastAsia="Calibri"/>
                <w:noProof/>
              </w:rPr>
              <w:t>1.11.</w:t>
            </w:r>
            <w:r w:rsidR="005363A3">
              <w:rPr>
                <w:rFonts w:asciiTheme="minorHAnsi" w:hAnsiTheme="minorHAnsi" w:cstheme="minorBidi"/>
                <w:noProof/>
                <w:sz w:val="22"/>
              </w:rPr>
              <w:tab/>
            </w:r>
            <w:r w:rsidR="005363A3" w:rsidRPr="00D00558">
              <w:rPr>
                <w:rStyle w:val="Lienhypertexte"/>
                <w:rFonts w:eastAsia="Calibri"/>
                <w:noProof/>
              </w:rPr>
              <w:t>Délais d’exécution</w:t>
            </w:r>
            <w:r w:rsidR="005363A3">
              <w:rPr>
                <w:noProof/>
                <w:webHidden/>
              </w:rPr>
              <w:tab/>
            </w:r>
            <w:r w:rsidR="005363A3">
              <w:rPr>
                <w:noProof/>
                <w:webHidden/>
              </w:rPr>
              <w:fldChar w:fldCharType="begin"/>
            </w:r>
            <w:r w:rsidR="005363A3">
              <w:rPr>
                <w:noProof/>
                <w:webHidden/>
              </w:rPr>
              <w:instrText xml:space="preserve"> PAGEREF _Toc64287173 \h </w:instrText>
            </w:r>
            <w:r w:rsidR="005363A3">
              <w:rPr>
                <w:noProof/>
                <w:webHidden/>
              </w:rPr>
            </w:r>
            <w:r w:rsidR="005363A3">
              <w:rPr>
                <w:noProof/>
                <w:webHidden/>
              </w:rPr>
              <w:fldChar w:fldCharType="separate"/>
            </w:r>
            <w:r w:rsidR="005363A3">
              <w:rPr>
                <w:noProof/>
                <w:webHidden/>
              </w:rPr>
              <w:t>8</w:t>
            </w:r>
            <w:r w:rsidR="005363A3">
              <w:rPr>
                <w:noProof/>
                <w:webHidden/>
              </w:rPr>
              <w:fldChar w:fldCharType="end"/>
            </w:r>
          </w:hyperlink>
        </w:p>
        <w:p w14:paraId="7AB51EEC" w14:textId="14BECF68" w:rsidR="005363A3" w:rsidRDefault="007D0123">
          <w:pPr>
            <w:pStyle w:val="TM2"/>
            <w:tabs>
              <w:tab w:val="left" w:pos="1100"/>
            </w:tabs>
            <w:rPr>
              <w:rFonts w:asciiTheme="minorHAnsi" w:hAnsiTheme="minorHAnsi" w:cstheme="minorBidi"/>
              <w:noProof/>
              <w:sz w:val="22"/>
            </w:rPr>
          </w:pPr>
          <w:hyperlink w:anchor="_Toc64287174" w:history="1">
            <w:r w:rsidR="005363A3" w:rsidRPr="00D00558">
              <w:rPr>
                <w:rStyle w:val="Lienhypertexte"/>
                <w:rFonts w:eastAsia="Calibri"/>
                <w:noProof/>
              </w:rPr>
              <w:t>1.12.</w:t>
            </w:r>
            <w:r w:rsidR="005363A3">
              <w:rPr>
                <w:rFonts w:asciiTheme="minorHAnsi" w:hAnsiTheme="minorHAnsi" w:cstheme="minorBidi"/>
                <w:noProof/>
                <w:sz w:val="22"/>
              </w:rPr>
              <w:tab/>
            </w:r>
            <w:r w:rsidR="005363A3" w:rsidRPr="00D00558">
              <w:rPr>
                <w:rStyle w:val="Lienhypertexte"/>
                <w:rFonts w:eastAsia="Calibri"/>
                <w:noProof/>
              </w:rPr>
              <w:t>Documents techniques à fournir par l’entrepreneur</w:t>
            </w:r>
            <w:r w:rsidR="005363A3">
              <w:rPr>
                <w:noProof/>
                <w:webHidden/>
              </w:rPr>
              <w:tab/>
            </w:r>
            <w:r w:rsidR="005363A3">
              <w:rPr>
                <w:noProof/>
                <w:webHidden/>
              </w:rPr>
              <w:fldChar w:fldCharType="begin"/>
            </w:r>
            <w:r w:rsidR="005363A3">
              <w:rPr>
                <w:noProof/>
                <w:webHidden/>
              </w:rPr>
              <w:instrText xml:space="preserve"> PAGEREF _Toc64287174 \h </w:instrText>
            </w:r>
            <w:r w:rsidR="005363A3">
              <w:rPr>
                <w:noProof/>
                <w:webHidden/>
              </w:rPr>
            </w:r>
            <w:r w:rsidR="005363A3">
              <w:rPr>
                <w:noProof/>
                <w:webHidden/>
              </w:rPr>
              <w:fldChar w:fldCharType="separate"/>
            </w:r>
            <w:r w:rsidR="005363A3">
              <w:rPr>
                <w:noProof/>
                <w:webHidden/>
              </w:rPr>
              <w:t>8</w:t>
            </w:r>
            <w:r w:rsidR="005363A3">
              <w:rPr>
                <w:noProof/>
                <w:webHidden/>
              </w:rPr>
              <w:fldChar w:fldCharType="end"/>
            </w:r>
          </w:hyperlink>
        </w:p>
        <w:p w14:paraId="11703E78" w14:textId="0DA8DA1D" w:rsidR="005363A3" w:rsidRDefault="007D0123">
          <w:pPr>
            <w:pStyle w:val="TM1"/>
            <w:tabs>
              <w:tab w:val="left" w:pos="1100"/>
              <w:tab w:val="right" w:leader="dot" w:pos="9062"/>
            </w:tabs>
            <w:rPr>
              <w:rFonts w:asciiTheme="minorHAnsi" w:eastAsiaTheme="minorEastAsia" w:hAnsiTheme="minorHAnsi"/>
              <w:noProof/>
              <w:sz w:val="22"/>
              <w:lang w:eastAsia="fr-FR"/>
            </w:rPr>
          </w:pPr>
          <w:hyperlink w:anchor="_Toc64287175" w:history="1">
            <w:r w:rsidR="005363A3" w:rsidRPr="00D00558">
              <w:rPr>
                <w:rStyle w:val="Lienhypertexte"/>
                <w:rFonts w:eastAsia="Calibri"/>
                <w:noProof/>
              </w:rPr>
              <w:t>Article 2.</w:t>
            </w:r>
            <w:r w:rsidR="005363A3">
              <w:rPr>
                <w:rFonts w:asciiTheme="minorHAnsi" w:eastAsiaTheme="minorEastAsia" w:hAnsiTheme="minorHAnsi"/>
                <w:noProof/>
                <w:sz w:val="22"/>
                <w:lang w:eastAsia="fr-FR"/>
              </w:rPr>
              <w:tab/>
            </w:r>
            <w:r w:rsidR="005363A3" w:rsidRPr="00D00558">
              <w:rPr>
                <w:rStyle w:val="Lienhypertexte"/>
                <w:rFonts w:eastAsia="Calibri"/>
                <w:noProof/>
              </w:rPr>
              <w:t>Fourniture et pose de films solaires</w:t>
            </w:r>
            <w:r w:rsidR="005363A3">
              <w:rPr>
                <w:noProof/>
                <w:webHidden/>
              </w:rPr>
              <w:tab/>
            </w:r>
            <w:r w:rsidR="005363A3">
              <w:rPr>
                <w:noProof/>
                <w:webHidden/>
              </w:rPr>
              <w:fldChar w:fldCharType="begin"/>
            </w:r>
            <w:r w:rsidR="005363A3">
              <w:rPr>
                <w:noProof/>
                <w:webHidden/>
              </w:rPr>
              <w:instrText xml:space="preserve"> PAGEREF _Toc64287175 \h </w:instrText>
            </w:r>
            <w:r w:rsidR="005363A3">
              <w:rPr>
                <w:noProof/>
                <w:webHidden/>
              </w:rPr>
            </w:r>
            <w:r w:rsidR="005363A3">
              <w:rPr>
                <w:noProof/>
                <w:webHidden/>
              </w:rPr>
              <w:fldChar w:fldCharType="separate"/>
            </w:r>
            <w:r w:rsidR="005363A3">
              <w:rPr>
                <w:noProof/>
                <w:webHidden/>
              </w:rPr>
              <w:t>9</w:t>
            </w:r>
            <w:r w:rsidR="005363A3">
              <w:rPr>
                <w:noProof/>
                <w:webHidden/>
              </w:rPr>
              <w:fldChar w:fldCharType="end"/>
            </w:r>
          </w:hyperlink>
        </w:p>
        <w:p w14:paraId="1A194974" w14:textId="4EB4CA36" w:rsidR="005363A3" w:rsidRDefault="007D0123">
          <w:pPr>
            <w:pStyle w:val="TM2"/>
            <w:tabs>
              <w:tab w:val="left" w:pos="880"/>
            </w:tabs>
            <w:rPr>
              <w:rFonts w:asciiTheme="minorHAnsi" w:hAnsiTheme="minorHAnsi" w:cstheme="minorBidi"/>
              <w:noProof/>
              <w:sz w:val="22"/>
            </w:rPr>
          </w:pPr>
          <w:hyperlink w:anchor="_Toc64287176" w:history="1">
            <w:r w:rsidR="005363A3" w:rsidRPr="00D00558">
              <w:rPr>
                <w:rStyle w:val="Lienhypertexte"/>
                <w:rFonts w:eastAsia="Calibri"/>
                <w:noProof/>
              </w:rPr>
              <w:t>2.1.</w:t>
            </w:r>
            <w:r w:rsidR="005363A3">
              <w:rPr>
                <w:rFonts w:asciiTheme="minorHAnsi" w:hAnsiTheme="minorHAnsi" w:cstheme="minorBidi"/>
                <w:noProof/>
                <w:sz w:val="22"/>
              </w:rPr>
              <w:tab/>
            </w:r>
            <w:r w:rsidR="005363A3" w:rsidRPr="00D00558">
              <w:rPr>
                <w:rStyle w:val="Lienhypertexte"/>
                <w:rFonts w:eastAsia="Calibri"/>
                <w:noProof/>
              </w:rPr>
              <w:t>Ce prix rémunère la dépose de films</w:t>
            </w:r>
            <w:r w:rsidR="005363A3">
              <w:rPr>
                <w:noProof/>
                <w:webHidden/>
              </w:rPr>
              <w:tab/>
            </w:r>
            <w:r w:rsidR="005363A3">
              <w:rPr>
                <w:noProof/>
                <w:webHidden/>
              </w:rPr>
              <w:fldChar w:fldCharType="begin"/>
            </w:r>
            <w:r w:rsidR="005363A3">
              <w:rPr>
                <w:noProof/>
                <w:webHidden/>
              </w:rPr>
              <w:instrText xml:space="preserve"> PAGEREF _Toc64287176 \h </w:instrText>
            </w:r>
            <w:r w:rsidR="005363A3">
              <w:rPr>
                <w:noProof/>
                <w:webHidden/>
              </w:rPr>
            </w:r>
            <w:r w:rsidR="005363A3">
              <w:rPr>
                <w:noProof/>
                <w:webHidden/>
              </w:rPr>
              <w:fldChar w:fldCharType="separate"/>
            </w:r>
            <w:r w:rsidR="005363A3">
              <w:rPr>
                <w:noProof/>
                <w:webHidden/>
              </w:rPr>
              <w:t>9</w:t>
            </w:r>
            <w:r w:rsidR="005363A3">
              <w:rPr>
                <w:noProof/>
                <w:webHidden/>
              </w:rPr>
              <w:fldChar w:fldCharType="end"/>
            </w:r>
          </w:hyperlink>
        </w:p>
        <w:p w14:paraId="5723A208" w14:textId="738CDA74" w:rsidR="005363A3" w:rsidRDefault="007D0123">
          <w:pPr>
            <w:pStyle w:val="TM2"/>
            <w:tabs>
              <w:tab w:val="left" w:pos="880"/>
            </w:tabs>
            <w:rPr>
              <w:rFonts w:asciiTheme="minorHAnsi" w:hAnsiTheme="minorHAnsi" w:cstheme="minorBidi"/>
              <w:noProof/>
              <w:sz w:val="22"/>
            </w:rPr>
          </w:pPr>
          <w:hyperlink w:anchor="_Toc64287177" w:history="1">
            <w:r w:rsidR="005363A3" w:rsidRPr="00D00558">
              <w:rPr>
                <w:rStyle w:val="Lienhypertexte"/>
                <w:rFonts w:eastAsia="Calibri"/>
                <w:noProof/>
              </w:rPr>
              <w:t>2.2.</w:t>
            </w:r>
            <w:r w:rsidR="005363A3">
              <w:rPr>
                <w:rFonts w:asciiTheme="minorHAnsi" w:hAnsiTheme="minorHAnsi" w:cstheme="minorBidi"/>
                <w:noProof/>
                <w:sz w:val="22"/>
              </w:rPr>
              <w:tab/>
            </w:r>
            <w:r w:rsidR="005363A3" w:rsidRPr="00D00558">
              <w:rPr>
                <w:rStyle w:val="Lienhypertexte"/>
                <w:rFonts w:eastAsia="Calibri"/>
                <w:noProof/>
              </w:rPr>
              <w:t>Films de sécurité</w:t>
            </w:r>
            <w:r w:rsidR="005363A3">
              <w:rPr>
                <w:noProof/>
                <w:webHidden/>
              </w:rPr>
              <w:tab/>
            </w:r>
            <w:r w:rsidR="005363A3">
              <w:rPr>
                <w:noProof/>
                <w:webHidden/>
              </w:rPr>
              <w:fldChar w:fldCharType="begin"/>
            </w:r>
            <w:r w:rsidR="005363A3">
              <w:rPr>
                <w:noProof/>
                <w:webHidden/>
              </w:rPr>
              <w:instrText xml:space="preserve"> PAGEREF _Toc64287177 \h </w:instrText>
            </w:r>
            <w:r w:rsidR="005363A3">
              <w:rPr>
                <w:noProof/>
                <w:webHidden/>
              </w:rPr>
            </w:r>
            <w:r w:rsidR="005363A3">
              <w:rPr>
                <w:noProof/>
                <w:webHidden/>
              </w:rPr>
              <w:fldChar w:fldCharType="separate"/>
            </w:r>
            <w:r w:rsidR="005363A3">
              <w:rPr>
                <w:noProof/>
                <w:webHidden/>
              </w:rPr>
              <w:t>9</w:t>
            </w:r>
            <w:r w:rsidR="005363A3">
              <w:rPr>
                <w:noProof/>
                <w:webHidden/>
              </w:rPr>
              <w:fldChar w:fldCharType="end"/>
            </w:r>
          </w:hyperlink>
        </w:p>
        <w:p w14:paraId="0D0C0445" w14:textId="098B7776" w:rsidR="005363A3" w:rsidRDefault="007D0123">
          <w:pPr>
            <w:pStyle w:val="TM2"/>
            <w:tabs>
              <w:tab w:val="left" w:pos="880"/>
            </w:tabs>
            <w:rPr>
              <w:rFonts w:asciiTheme="minorHAnsi" w:hAnsiTheme="minorHAnsi" w:cstheme="minorBidi"/>
              <w:noProof/>
              <w:sz w:val="22"/>
            </w:rPr>
          </w:pPr>
          <w:hyperlink w:anchor="_Toc64287178" w:history="1">
            <w:r w:rsidR="005363A3" w:rsidRPr="00D00558">
              <w:rPr>
                <w:rStyle w:val="Lienhypertexte"/>
                <w:rFonts w:eastAsia="Calibri"/>
                <w:noProof/>
              </w:rPr>
              <w:t>2.3.</w:t>
            </w:r>
            <w:r w:rsidR="005363A3">
              <w:rPr>
                <w:rFonts w:asciiTheme="minorHAnsi" w:hAnsiTheme="minorHAnsi" w:cstheme="minorBidi"/>
                <w:noProof/>
                <w:sz w:val="22"/>
              </w:rPr>
              <w:tab/>
            </w:r>
            <w:r w:rsidR="005363A3" w:rsidRPr="00D00558">
              <w:rPr>
                <w:rStyle w:val="Lienhypertexte"/>
                <w:rFonts w:eastAsia="Calibri"/>
                <w:noProof/>
              </w:rPr>
              <w:t>Films d’isolation thermique</w:t>
            </w:r>
            <w:r w:rsidR="005363A3">
              <w:rPr>
                <w:noProof/>
                <w:webHidden/>
              </w:rPr>
              <w:tab/>
            </w:r>
            <w:r w:rsidR="005363A3">
              <w:rPr>
                <w:noProof/>
                <w:webHidden/>
              </w:rPr>
              <w:fldChar w:fldCharType="begin"/>
            </w:r>
            <w:r w:rsidR="005363A3">
              <w:rPr>
                <w:noProof/>
                <w:webHidden/>
              </w:rPr>
              <w:instrText xml:space="preserve"> PAGEREF _Toc64287178 \h </w:instrText>
            </w:r>
            <w:r w:rsidR="005363A3">
              <w:rPr>
                <w:noProof/>
                <w:webHidden/>
              </w:rPr>
            </w:r>
            <w:r w:rsidR="005363A3">
              <w:rPr>
                <w:noProof/>
                <w:webHidden/>
              </w:rPr>
              <w:fldChar w:fldCharType="separate"/>
            </w:r>
            <w:r w:rsidR="005363A3">
              <w:rPr>
                <w:noProof/>
                <w:webHidden/>
              </w:rPr>
              <w:t>9</w:t>
            </w:r>
            <w:r w:rsidR="005363A3">
              <w:rPr>
                <w:noProof/>
                <w:webHidden/>
              </w:rPr>
              <w:fldChar w:fldCharType="end"/>
            </w:r>
          </w:hyperlink>
        </w:p>
        <w:p w14:paraId="210C8C1B" w14:textId="245CDDC7" w:rsidR="005363A3" w:rsidRDefault="007D0123">
          <w:pPr>
            <w:pStyle w:val="TM2"/>
            <w:tabs>
              <w:tab w:val="left" w:pos="880"/>
            </w:tabs>
            <w:rPr>
              <w:rFonts w:asciiTheme="minorHAnsi" w:hAnsiTheme="minorHAnsi" w:cstheme="minorBidi"/>
              <w:noProof/>
              <w:sz w:val="22"/>
            </w:rPr>
          </w:pPr>
          <w:hyperlink w:anchor="_Toc64287179" w:history="1">
            <w:r w:rsidR="005363A3" w:rsidRPr="00D00558">
              <w:rPr>
                <w:rStyle w:val="Lienhypertexte"/>
                <w:rFonts w:eastAsia="Calibri"/>
                <w:noProof/>
              </w:rPr>
              <w:t>2.4.</w:t>
            </w:r>
            <w:r w:rsidR="005363A3">
              <w:rPr>
                <w:rFonts w:asciiTheme="minorHAnsi" w:hAnsiTheme="minorHAnsi" w:cstheme="minorBidi"/>
                <w:noProof/>
                <w:sz w:val="22"/>
              </w:rPr>
              <w:tab/>
            </w:r>
            <w:r w:rsidR="005363A3" w:rsidRPr="00D00558">
              <w:rPr>
                <w:rStyle w:val="Lienhypertexte"/>
                <w:rFonts w:eastAsia="Calibri"/>
                <w:noProof/>
              </w:rPr>
              <w:t>Films d’occultation visuelle totale</w:t>
            </w:r>
            <w:r w:rsidR="005363A3">
              <w:rPr>
                <w:noProof/>
                <w:webHidden/>
              </w:rPr>
              <w:tab/>
            </w:r>
            <w:r w:rsidR="005363A3">
              <w:rPr>
                <w:noProof/>
                <w:webHidden/>
              </w:rPr>
              <w:fldChar w:fldCharType="begin"/>
            </w:r>
            <w:r w:rsidR="005363A3">
              <w:rPr>
                <w:noProof/>
                <w:webHidden/>
              </w:rPr>
              <w:instrText xml:space="preserve"> PAGEREF _Toc64287179 \h </w:instrText>
            </w:r>
            <w:r w:rsidR="005363A3">
              <w:rPr>
                <w:noProof/>
                <w:webHidden/>
              </w:rPr>
            </w:r>
            <w:r w:rsidR="005363A3">
              <w:rPr>
                <w:noProof/>
                <w:webHidden/>
              </w:rPr>
              <w:fldChar w:fldCharType="separate"/>
            </w:r>
            <w:r w:rsidR="005363A3">
              <w:rPr>
                <w:noProof/>
                <w:webHidden/>
              </w:rPr>
              <w:t>10</w:t>
            </w:r>
            <w:r w:rsidR="005363A3">
              <w:rPr>
                <w:noProof/>
                <w:webHidden/>
              </w:rPr>
              <w:fldChar w:fldCharType="end"/>
            </w:r>
          </w:hyperlink>
        </w:p>
        <w:p w14:paraId="7967B4C2" w14:textId="768230A8" w:rsidR="005363A3" w:rsidRDefault="007D0123">
          <w:pPr>
            <w:pStyle w:val="TM2"/>
            <w:tabs>
              <w:tab w:val="left" w:pos="880"/>
            </w:tabs>
            <w:rPr>
              <w:rFonts w:asciiTheme="minorHAnsi" w:hAnsiTheme="minorHAnsi" w:cstheme="minorBidi"/>
              <w:noProof/>
              <w:sz w:val="22"/>
            </w:rPr>
          </w:pPr>
          <w:hyperlink w:anchor="_Toc64287180" w:history="1">
            <w:r w:rsidR="005363A3" w:rsidRPr="00D00558">
              <w:rPr>
                <w:rStyle w:val="Lienhypertexte"/>
                <w:rFonts w:eastAsia="Calibri"/>
                <w:noProof/>
              </w:rPr>
              <w:t>2.5.</w:t>
            </w:r>
            <w:r w:rsidR="005363A3">
              <w:rPr>
                <w:rFonts w:asciiTheme="minorHAnsi" w:hAnsiTheme="minorHAnsi" w:cstheme="minorBidi"/>
                <w:noProof/>
                <w:sz w:val="22"/>
              </w:rPr>
              <w:tab/>
            </w:r>
            <w:r w:rsidR="005363A3" w:rsidRPr="00D00558">
              <w:rPr>
                <w:rStyle w:val="Lienhypertexte"/>
                <w:rFonts w:eastAsia="Calibri"/>
                <w:noProof/>
              </w:rPr>
              <w:t>Films d’occultation visuelle partielle</w:t>
            </w:r>
            <w:r w:rsidR="005363A3">
              <w:rPr>
                <w:noProof/>
                <w:webHidden/>
              </w:rPr>
              <w:tab/>
            </w:r>
            <w:r w:rsidR="005363A3">
              <w:rPr>
                <w:noProof/>
                <w:webHidden/>
              </w:rPr>
              <w:fldChar w:fldCharType="begin"/>
            </w:r>
            <w:r w:rsidR="005363A3">
              <w:rPr>
                <w:noProof/>
                <w:webHidden/>
              </w:rPr>
              <w:instrText xml:space="preserve"> PAGEREF _Toc64287180 \h </w:instrText>
            </w:r>
            <w:r w:rsidR="005363A3">
              <w:rPr>
                <w:noProof/>
                <w:webHidden/>
              </w:rPr>
            </w:r>
            <w:r w:rsidR="005363A3">
              <w:rPr>
                <w:noProof/>
                <w:webHidden/>
              </w:rPr>
              <w:fldChar w:fldCharType="separate"/>
            </w:r>
            <w:r w:rsidR="005363A3">
              <w:rPr>
                <w:noProof/>
                <w:webHidden/>
              </w:rPr>
              <w:t>10</w:t>
            </w:r>
            <w:r w:rsidR="005363A3">
              <w:rPr>
                <w:noProof/>
                <w:webHidden/>
              </w:rPr>
              <w:fldChar w:fldCharType="end"/>
            </w:r>
          </w:hyperlink>
        </w:p>
        <w:p w14:paraId="1A8E6539" w14:textId="4E04698E" w:rsidR="005363A3" w:rsidRDefault="007D0123">
          <w:pPr>
            <w:pStyle w:val="TM1"/>
            <w:tabs>
              <w:tab w:val="left" w:pos="1100"/>
              <w:tab w:val="right" w:leader="dot" w:pos="9062"/>
            </w:tabs>
            <w:rPr>
              <w:rFonts w:asciiTheme="minorHAnsi" w:eastAsiaTheme="minorEastAsia" w:hAnsiTheme="minorHAnsi"/>
              <w:noProof/>
              <w:sz w:val="22"/>
              <w:lang w:eastAsia="fr-FR"/>
            </w:rPr>
          </w:pPr>
          <w:hyperlink w:anchor="_Toc64287181" w:history="1">
            <w:r w:rsidR="005363A3" w:rsidRPr="00D00558">
              <w:rPr>
                <w:rStyle w:val="Lienhypertexte"/>
                <w:rFonts w:eastAsia="Calibri"/>
                <w:noProof/>
              </w:rPr>
              <w:t>Article 3.</w:t>
            </w:r>
            <w:r w:rsidR="005363A3">
              <w:rPr>
                <w:rFonts w:asciiTheme="minorHAnsi" w:eastAsiaTheme="minorEastAsia" w:hAnsiTheme="minorHAnsi"/>
                <w:noProof/>
                <w:sz w:val="22"/>
                <w:lang w:eastAsia="fr-FR"/>
              </w:rPr>
              <w:tab/>
            </w:r>
            <w:r w:rsidR="005363A3" w:rsidRPr="00D00558">
              <w:rPr>
                <w:rStyle w:val="Lienhypertexte"/>
                <w:rFonts w:eastAsia="Calibri"/>
                <w:noProof/>
              </w:rPr>
              <w:t>Fourniture et pose de stores vénitiens à lames de 25 mm</w:t>
            </w:r>
            <w:r w:rsidR="005363A3">
              <w:rPr>
                <w:noProof/>
                <w:webHidden/>
              </w:rPr>
              <w:tab/>
            </w:r>
            <w:r w:rsidR="005363A3">
              <w:rPr>
                <w:noProof/>
                <w:webHidden/>
              </w:rPr>
              <w:fldChar w:fldCharType="begin"/>
            </w:r>
            <w:r w:rsidR="005363A3">
              <w:rPr>
                <w:noProof/>
                <w:webHidden/>
              </w:rPr>
              <w:instrText xml:space="preserve"> PAGEREF _Toc64287181 \h </w:instrText>
            </w:r>
            <w:r w:rsidR="005363A3">
              <w:rPr>
                <w:noProof/>
                <w:webHidden/>
              </w:rPr>
            </w:r>
            <w:r w:rsidR="005363A3">
              <w:rPr>
                <w:noProof/>
                <w:webHidden/>
              </w:rPr>
              <w:fldChar w:fldCharType="separate"/>
            </w:r>
            <w:r w:rsidR="005363A3">
              <w:rPr>
                <w:noProof/>
                <w:webHidden/>
              </w:rPr>
              <w:t>10</w:t>
            </w:r>
            <w:r w:rsidR="005363A3">
              <w:rPr>
                <w:noProof/>
                <w:webHidden/>
              </w:rPr>
              <w:fldChar w:fldCharType="end"/>
            </w:r>
          </w:hyperlink>
        </w:p>
        <w:p w14:paraId="63CE012A" w14:textId="45B3BA20" w:rsidR="005363A3" w:rsidRDefault="007D0123">
          <w:pPr>
            <w:pStyle w:val="TM2"/>
            <w:tabs>
              <w:tab w:val="left" w:pos="880"/>
            </w:tabs>
            <w:rPr>
              <w:rFonts w:asciiTheme="minorHAnsi" w:hAnsiTheme="minorHAnsi" w:cstheme="minorBidi"/>
              <w:noProof/>
              <w:sz w:val="22"/>
            </w:rPr>
          </w:pPr>
          <w:hyperlink w:anchor="_Toc64287182" w:history="1">
            <w:r w:rsidR="005363A3" w:rsidRPr="00D00558">
              <w:rPr>
                <w:rStyle w:val="Lienhypertexte"/>
                <w:rFonts w:eastAsia="Calibri"/>
                <w:noProof/>
              </w:rPr>
              <w:t>3.1.</w:t>
            </w:r>
            <w:r w:rsidR="005363A3">
              <w:rPr>
                <w:rFonts w:asciiTheme="minorHAnsi" w:hAnsiTheme="minorHAnsi" w:cstheme="minorBidi"/>
                <w:noProof/>
                <w:sz w:val="22"/>
              </w:rPr>
              <w:tab/>
            </w:r>
            <w:r w:rsidR="005363A3" w:rsidRPr="00D00558">
              <w:rPr>
                <w:rStyle w:val="Lienhypertexte"/>
                <w:rFonts w:eastAsia="Calibri"/>
                <w:noProof/>
              </w:rPr>
              <w:t>Dépose sans réemploi</w:t>
            </w:r>
            <w:r w:rsidR="005363A3">
              <w:rPr>
                <w:noProof/>
                <w:webHidden/>
              </w:rPr>
              <w:tab/>
            </w:r>
            <w:r w:rsidR="005363A3">
              <w:rPr>
                <w:noProof/>
                <w:webHidden/>
              </w:rPr>
              <w:fldChar w:fldCharType="begin"/>
            </w:r>
            <w:r w:rsidR="005363A3">
              <w:rPr>
                <w:noProof/>
                <w:webHidden/>
              </w:rPr>
              <w:instrText xml:space="preserve"> PAGEREF _Toc64287182 \h </w:instrText>
            </w:r>
            <w:r w:rsidR="005363A3">
              <w:rPr>
                <w:noProof/>
                <w:webHidden/>
              </w:rPr>
            </w:r>
            <w:r w:rsidR="005363A3">
              <w:rPr>
                <w:noProof/>
                <w:webHidden/>
              </w:rPr>
              <w:fldChar w:fldCharType="separate"/>
            </w:r>
            <w:r w:rsidR="005363A3">
              <w:rPr>
                <w:noProof/>
                <w:webHidden/>
              </w:rPr>
              <w:t>10</w:t>
            </w:r>
            <w:r w:rsidR="005363A3">
              <w:rPr>
                <w:noProof/>
                <w:webHidden/>
              </w:rPr>
              <w:fldChar w:fldCharType="end"/>
            </w:r>
          </w:hyperlink>
        </w:p>
        <w:p w14:paraId="710F90B5" w14:textId="3FB7EDC1" w:rsidR="005363A3" w:rsidRDefault="007D0123">
          <w:pPr>
            <w:pStyle w:val="TM2"/>
            <w:tabs>
              <w:tab w:val="left" w:pos="880"/>
            </w:tabs>
            <w:rPr>
              <w:rFonts w:asciiTheme="minorHAnsi" w:hAnsiTheme="minorHAnsi" w:cstheme="minorBidi"/>
              <w:noProof/>
              <w:sz w:val="22"/>
            </w:rPr>
          </w:pPr>
          <w:hyperlink w:anchor="_Toc64287183" w:history="1">
            <w:r w:rsidR="005363A3" w:rsidRPr="00D00558">
              <w:rPr>
                <w:rStyle w:val="Lienhypertexte"/>
                <w:rFonts w:eastAsia="Calibri"/>
                <w:noProof/>
              </w:rPr>
              <w:t>3.2.</w:t>
            </w:r>
            <w:r w:rsidR="005363A3">
              <w:rPr>
                <w:rFonts w:asciiTheme="minorHAnsi" w:hAnsiTheme="minorHAnsi" w:cstheme="minorBidi"/>
                <w:noProof/>
                <w:sz w:val="22"/>
              </w:rPr>
              <w:tab/>
            </w:r>
            <w:r w:rsidR="005363A3" w:rsidRPr="00D00558">
              <w:rPr>
                <w:rStyle w:val="Lienhypertexte"/>
                <w:rFonts w:eastAsia="Calibri"/>
                <w:noProof/>
              </w:rPr>
              <w:t>Stores vénitiens à lames de 25 mm pour hauteur &lt; 1500 mm</w:t>
            </w:r>
            <w:r w:rsidR="005363A3">
              <w:rPr>
                <w:noProof/>
                <w:webHidden/>
              </w:rPr>
              <w:tab/>
            </w:r>
            <w:r w:rsidR="005363A3">
              <w:rPr>
                <w:noProof/>
                <w:webHidden/>
              </w:rPr>
              <w:fldChar w:fldCharType="begin"/>
            </w:r>
            <w:r w:rsidR="005363A3">
              <w:rPr>
                <w:noProof/>
                <w:webHidden/>
              </w:rPr>
              <w:instrText xml:space="preserve"> PAGEREF _Toc64287183 \h </w:instrText>
            </w:r>
            <w:r w:rsidR="005363A3">
              <w:rPr>
                <w:noProof/>
                <w:webHidden/>
              </w:rPr>
            </w:r>
            <w:r w:rsidR="005363A3">
              <w:rPr>
                <w:noProof/>
                <w:webHidden/>
              </w:rPr>
              <w:fldChar w:fldCharType="separate"/>
            </w:r>
            <w:r w:rsidR="005363A3">
              <w:rPr>
                <w:noProof/>
                <w:webHidden/>
              </w:rPr>
              <w:t>10</w:t>
            </w:r>
            <w:r w:rsidR="005363A3">
              <w:rPr>
                <w:noProof/>
                <w:webHidden/>
              </w:rPr>
              <w:fldChar w:fldCharType="end"/>
            </w:r>
          </w:hyperlink>
        </w:p>
        <w:p w14:paraId="7D2F5188" w14:textId="7259D963" w:rsidR="005363A3" w:rsidRDefault="007D0123">
          <w:pPr>
            <w:pStyle w:val="TM2"/>
            <w:tabs>
              <w:tab w:val="left" w:pos="880"/>
            </w:tabs>
            <w:rPr>
              <w:rFonts w:asciiTheme="minorHAnsi" w:hAnsiTheme="minorHAnsi" w:cstheme="minorBidi"/>
              <w:noProof/>
              <w:sz w:val="22"/>
            </w:rPr>
          </w:pPr>
          <w:hyperlink w:anchor="_Toc64287184" w:history="1">
            <w:r w:rsidR="005363A3" w:rsidRPr="00D00558">
              <w:rPr>
                <w:rStyle w:val="Lienhypertexte"/>
                <w:rFonts w:eastAsia="Calibri"/>
                <w:noProof/>
              </w:rPr>
              <w:t>3.3.</w:t>
            </w:r>
            <w:r w:rsidR="005363A3">
              <w:rPr>
                <w:rFonts w:asciiTheme="minorHAnsi" w:hAnsiTheme="minorHAnsi" w:cstheme="minorBidi"/>
                <w:noProof/>
                <w:sz w:val="22"/>
              </w:rPr>
              <w:tab/>
            </w:r>
            <w:r w:rsidR="005363A3" w:rsidRPr="00D00558">
              <w:rPr>
                <w:rStyle w:val="Lienhypertexte"/>
                <w:rFonts w:eastAsia="Calibri"/>
                <w:noProof/>
              </w:rPr>
              <w:t>Stores vénitiens à lames de 25 mm pour hauteur &gt; 1500 mm</w:t>
            </w:r>
            <w:r w:rsidR="005363A3">
              <w:rPr>
                <w:noProof/>
                <w:webHidden/>
              </w:rPr>
              <w:tab/>
            </w:r>
            <w:r w:rsidR="005363A3">
              <w:rPr>
                <w:noProof/>
                <w:webHidden/>
              </w:rPr>
              <w:fldChar w:fldCharType="begin"/>
            </w:r>
            <w:r w:rsidR="005363A3">
              <w:rPr>
                <w:noProof/>
                <w:webHidden/>
              </w:rPr>
              <w:instrText xml:space="preserve"> PAGEREF _Toc64287184 \h </w:instrText>
            </w:r>
            <w:r w:rsidR="005363A3">
              <w:rPr>
                <w:noProof/>
                <w:webHidden/>
              </w:rPr>
            </w:r>
            <w:r w:rsidR="005363A3">
              <w:rPr>
                <w:noProof/>
                <w:webHidden/>
              </w:rPr>
              <w:fldChar w:fldCharType="separate"/>
            </w:r>
            <w:r w:rsidR="005363A3">
              <w:rPr>
                <w:noProof/>
                <w:webHidden/>
              </w:rPr>
              <w:t>11</w:t>
            </w:r>
            <w:r w:rsidR="005363A3">
              <w:rPr>
                <w:noProof/>
                <w:webHidden/>
              </w:rPr>
              <w:fldChar w:fldCharType="end"/>
            </w:r>
          </w:hyperlink>
        </w:p>
        <w:p w14:paraId="1B57D042" w14:textId="26422AD9" w:rsidR="005363A3" w:rsidRDefault="007D0123">
          <w:pPr>
            <w:pStyle w:val="TM1"/>
            <w:tabs>
              <w:tab w:val="left" w:pos="1100"/>
              <w:tab w:val="right" w:leader="dot" w:pos="9062"/>
            </w:tabs>
            <w:rPr>
              <w:rFonts w:asciiTheme="minorHAnsi" w:eastAsiaTheme="minorEastAsia" w:hAnsiTheme="minorHAnsi"/>
              <w:noProof/>
              <w:sz w:val="22"/>
              <w:lang w:eastAsia="fr-FR"/>
            </w:rPr>
          </w:pPr>
          <w:hyperlink w:anchor="_Toc64287185" w:history="1">
            <w:r w:rsidR="005363A3" w:rsidRPr="00D00558">
              <w:rPr>
                <w:rStyle w:val="Lienhypertexte"/>
                <w:rFonts w:eastAsia="Calibri"/>
                <w:noProof/>
              </w:rPr>
              <w:t>Article 4.</w:t>
            </w:r>
            <w:r w:rsidR="005363A3">
              <w:rPr>
                <w:rFonts w:asciiTheme="minorHAnsi" w:eastAsiaTheme="minorEastAsia" w:hAnsiTheme="minorHAnsi"/>
                <w:noProof/>
                <w:sz w:val="22"/>
                <w:lang w:eastAsia="fr-FR"/>
              </w:rPr>
              <w:tab/>
            </w:r>
            <w:r w:rsidR="005363A3" w:rsidRPr="00D00558">
              <w:rPr>
                <w:rStyle w:val="Lienhypertexte"/>
                <w:rFonts w:eastAsia="Calibri"/>
                <w:noProof/>
              </w:rPr>
              <w:t>Fourniture et pose de stores intérieurs occultants protection traditionnelle en toile à descente verticale</w:t>
            </w:r>
            <w:r w:rsidR="005363A3">
              <w:rPr>
                <w:noProof/>
                <w:webHidden/>
              </w:rPr>
              <w:tab/>
            </w:r>
            <w:r w:rsidR="005363A3">
              <w:rPr>
                <w:noProof/>
                <w:webHidden/>
              </w:rPr>
              <w:fldChar w:fldCharType="begin"/>
            </w:r>
            <w:r w:rsidR="005363A3">
              <w:rPr>
                <w:noProof/>
                <w:webHidden/>
              </w:rPr>
              <w:instrText xml:space="preserve"> PAGEREF _Toc64287185 \h </w:instrText>
            </w:r>
            <w:r w:rsidR="005363A3">
              <w:rPr>
                <w:noProof/>
                <w:webHidden/>
              </w:rPr>
            </w:r>
            <w:r w:rsidR="005363A3">
              <w:rPr>
                <w:noProof/>
                <w:webHidden/>
              </w:rPr>
              <w:fldChar w:fldCharType="separate"/>
            </w:r>
            <w:r w:rsidR="005363A3">
              <w:rPr>
                <w:noProof/>
                <w:webHidden/>
              </w:rPr>
              <w:t>11</w:t>
            </w:r>
            <w:r w:rsidR="005363A3">
              <w:rPr>
                <w:noProof/>
                <w:webHidden/>
              </w:rPr>
              <w:fldChar w:fldCharType="end"/>
            </w:r>
          </w:hyperlink>
        </w:p>
        <w:p w14:paraId="12DD4594" w14:textId="069C84C4" w:rsidR="005363A3" w:rsidRDefault="007D0123">
          <w:pPr>
            <w:pStyle w:val="TM2"/>
            <w:tabs>
              <w:tab w:val="left" w:pos="880"/>
            </w:tabs>
            <w:rPr>
              <w:rFonts w:asciiTheme="minorHAnsi" w:hAnsiTheme="minorHAnsi" w:cstheme="minorBidi"/>
              <w:noProof/>
              <w:sz w:val="22"/>
            </w:rPr>
          </w:pPr>
          <w:hyperlink w:anchor="_Toc64287186" w:history="1">
            <w:r w:rsidR="005363A3" w:rsidRPr="00D00558">
              <w:rPr>
                <w:rStyle w:val="Lienhypertexte"/>
                <w:rFonts w:eastAsia="Calibri"/>
                <w:noProof/>
              </w:rPr>
              <w:t>4.1.</w:t>
            </w:r>
            <w:r w:rsidR="005363A3">
              <w:rPr>
                <w:rFonts w:asciiTheme="minorHAnsi" w:hAnsiTheme="minorHAnsi" w:cstheme="minorBidi"/>
                <w:noProof/>
                <w:sz w:val="22"/>
              </w:rPr>
              <w:tab/>
            </w:r>
            <w:r w:rsidR="005363A3" w:rsidRPr="00D00558">
              <w:rPr>
                <w:rStyle w:val="Lienhypertexte"/>
                <w:rFonts w:eastAsia="Calibri"/>
                <w:noProof/>
              </w:rPr>
              <w:t>Ce prix rémunère la dépose sans réemploi de stores occultants à commande manuelle:</w:t>
            </w:r>
            <w:r w:rsidR="005363A3">
              <w:rPr>
                <w:noProof/>
                <w:webHidden/>
              </w:rPr>
              <w:tab/>
            </w:r>
            <w:r w:rsidR="005363A3">
              <w:rPr>
                <w:noProof/>
                <w:webHidden/>
              </w:rPr>
              <w:fldChar w:fldCharType="begin"/>
            </w:r>
            <w:r w:rsidR="005363A3">
              <w:rPr>
                <w:noProof/>
                <w:webHidden/>
              </w:rPr>
              <w:instrText xml:space="preserve"> PAGEREF _Toc64287186 \h </w:instrText>
            </w:r>
            <w:r w:rsidR="005363A3">
              <w:rPr>
                <w:noProof/>
                <w:webHidden/>
              </w:rPr>
            </w:r>
            <w:r w:rsidR="005363A3">
              <w:rPr>
                <w:noProof/>
                <w:webHidden/>
              </w:rPr>
              <w:fldChar w:fldCharType="separate"/>
            </w:r>
            <w:r w:rsidR="005363A3">
              <w:rPr>
                <w:noProof/>
                <w:webHidden/>
              </w:rPr>
              <w:t>11</w:t>
            </w:r>
            <w:r w:rsidR="005363A3">
              <w:rPr>
                <w:noProof/>
                <w:webHidden/>
              </w:rPr>
              <w:fldChar w:fldCharType="end"/>
            </w:r>
          </w:hyperlink>
        </w:p>
        <w:p w14:paraId="4DC2EAD3" w14:textId="0F19778F" w:rsidR="005363A3" w:rsidRDefault="007D0123">
          <w:pPr>
            <w:pStyle w:val="TM2"/>
            <w:tabs>
              <w:tab w:val="left" w:pos="880"/>
            </w:tabs>
            <w:rPr>
              <w:rFonts w:asciiTheme="minorHAnsi" w:hAnsiTheme="minorHAnsi" w:cstheme="minorBidi"/>
              <w:noProof/>
              <w:sz w:val="22"/>
            </w:rPr>
          </w:pPr>
          <w:hyperlink w:anchor="_Toc64287187" w:history="1">
            <w:r w:rsidR="005363A3" w:rsidRPr="00D00558">
              <w:rPr>
                <w:rStyle w:val="Lienhypertexte"/>
                <w:rFonts w:eastAsia="Calibri"/>
                <w:noProof/>
              </w:rPr>
              <w:t>4.2.</w:t>
            </w:r>
            <w:r w:rsidR="005363A3">
              <w:rPr>
                <w:rFonts w:asciiTheme="minorHAnsi" w:hAnsiTheme="minorHAnsi" w:cstheme="minorBidi"/>
                <w:noProof/>
                <w:sz w:val="22"/>
              </w:rPr>
              <w:tab/>
            </w:r>
            <w:r w:rsidR="005363A3" w:rsidRPr="00D00558">
              <w:rPr>
                <w:rStyle w:val="Lienhypertexte"/>
                <w:rFonts w:eastAsia="Calibri"/>
                <w:noProof/>
              </w:rPr>
              <w:t>Ce prix rémunère la dépose sans réemploi de stores occultants motorisés :</w:t>
            </w:r>
            <w:r w:rsidR="005363A3">
              <w:rPr>
                <w:noProof/>
                <w:webHidden/>
              </w:rPr>
              <w:tab/>
            </w:r>
            <w:r w:rsidR="005363A3">
              <w:rPr>
                <w:noProof/>
                <w:webHidden/>
              </w:rPr>
              <w:fldChar w:fldCharType="begin"/>
            </w:r>
            <w:r w:rsidR="005363A3">
              <w:rPr>
                <w:noProof/>
                <w:webHidden/>
              </w:rPr>
              <w:instrText xml:space="preserve"> PAGEREF _Toc64287187 \h </w:instrText>
            </w:r>
            <w:r w:rsidR="005363A3">
              <w:rPr>
                <w:noProof/>
                <w:webHidden/>
              </w:rPr>
            </w:r>
            <w:r w:rsidR="005363A3">
              <w:rPr>
                <w:noProof/>
                <w:webHidden/>
              </w:rPr>
              <w:fldChar w:fldCharType="separate"/>
            </w:r>
            <w:r w:rsidR="005363A3">
              <w:rPr>
                <w:noProof/>
                <w:webHidden/>
              </w:rPr>
              <w:t>11</w:t>
            </w:r>
            <w:r w:rsidR="005363A3">
              <w:rPr>
                <w:noProof/>
                <w:webHidden/>
              </w:rPr>
              <w:fldChar w:fldCharType="end"/>
            </w:r>
          </w:hyperlink>
        </w:p>
        <w:p w14:paraId="49B77300" w14:textId="0FAA4DB4" w:rsidR="005363A3" w:rsidRDefault="007D0123">
          <w:pPr>
            <w:pStyle w:val="TM2"/>
            <w:tabs>
              <w:tab w:val="left" w:pos="880"/>
            </w:tabs>
            <w:rPr>
              <w:rFonts w:asciiTheme="minorHAnsi" w:hAnsiTheme="minorHAnsi" w:cstheme="minorBidi"/>
              <w:noProof/>
              <w:sz w:val="22"/>
            </w:rPr>
          </w:pPr>
          <w:hyperlink w:anchor="_Toc64287188" w:history="1">
            <w:r w:rsidR="005363A3" w:rsidRPr="00D00558">
              <w:rPr>
                <w:rStyle w:val="Lienhypertexte"/>
                <w:rFonts w:eastAsia="Calibri"/>
                <w:noProof/>
              </w:rPr>
              <w:t>4.3.</w:t>
            </w:r>
            <w:r w:rsidR="005363A3">
              <w:rPr>
                <w:rFonts w:asciiTheme="minorHAnsi" w:hAnsiTheme="minorHAnsi" w:cstheme="minorBidi"/>
                <w:noProof/>
                <w:sz w:val="22"/>
              </w:rPr>
              <w:tab/>
            </w:r>
            <w:r w:rsidR="005363A3" w:rsidRPr="00D00558">
              <w:rPr>
                <w:rStyle w:val="Lienhypertexte"/>
                <w:rFonts w:eastAsia="Calibri"/>
                <w:noProof/>
              </w:rPr>
              <w:t>Stores occultants à descente verticale commande à chainette pour hauteur &lt; 1500 mm</w:t>
            </w:r>
            <w:r w:rsidR="005363A3">
              <w:rPr>
                <w:noProof/>
                <w:webHidden/>
              </w:rPr>
              <w:tab/>
            </w:r>
            <w:r w:rsidR="005363A3">
              <w:rPr>
                <w:noProof/>
                <w:webHidden/>
              </w:rPr>
              <w:fldChar w:fldCharType="begin"/>
            </w:r>
            <w:r w:rsidR="005363A3">
              <w:rPr>
                <w:noProof/>
                <w:webHidden/>
              </w:rPr>
              <w:instrText xml:space="preserve"> PAGEREF _Toc64287188 \h </w:instrText>
            </w:r>
            <w:r w:rsidR="005363A3">
              <w:rPr>
                <w:noProof/>
                <w:webHidden/>
              </w:rPr>
            </w:r>
            <w:r w:rsidR="005363A3">
              <w:rPr>
                <w:noProof/>
                <w:webHidden/>
              </w:rPr>
              <w:fldChar w:fldCharType="separate"/>
            </w:r>
            <w:r w:rsidR="005363A3">
              <w:rPr>
                <w:noProof/>
                <w:webHidden/>
              </w:rPr>
              <w:t>11</w:t>
            </w:r>
            <w:r w:rsidR="005363A3">
              <w:rPr>
                <w:noProof/>
                <w:webHidden/>
              </w:rPr>
              <w:fldChar w:fldCharType="end"/>
            </w:r>
          </w:hyperlink>
        </w:p>
        <w:p w14:paraId="1DC39261" w14:textId="1BF0C2A5" w:rsidR="005363A3" w:rsidRDefault="007D0123">
          <w:pPr>
            <w:pStyle w:val="TM2"/>
            <w:tabs>
              <w:tab w:val="left" w:pos="880"/>
            </w:tabs>
            <w:rPr>
              <w:rFonts w:asciiTheme="minorHAnsi" w:hAnsiTheme="minorHAnsi" w:cstheme="minorBidi"/>
              <w:noProof/>
              <w:sz w:val="22"/>
            </w:rPr>
          </w:pPr>
          <w:hyperlink w:anchor="_Toc64287189" w:history="1">
            <w:r w:rsidR="005363A3" w:rsidRPr="00D00558">
              <w:rPr>
                <w:rStyle w:val="Lienhypertexte"/>
                <w:rFonts w:eastAsia="Calibri"/>
                <w:noProof/>
              </w:rPr>
              <w:t>4.4.</w:t>
            </w:r>
            <w:r w:rsidR="005363A3">
              <w:rPr>
                <w:rFonts w:asciiTheme="minorHAnsi" w:hAnsiTheme="minorHAnsi" w:cstheme="minorBidi"/>
                <w:noProof/>
                <w:sz w:val="22"/>
              </w:rPr>
              <w:tab/>
            </w:r>
            <w:r w:rsidR="005363A3" w:rsidRPr="00D00558">
              <w:rPr>
                <w:rStyle w:val="Lienhypertexte"/>
                <w:rFonts w:eastAsia="Calibri"/>
                <w:noProof/>
              </w:rPr>
              <w:t>Store occultant à descente verticale commande chainette pour hauteur &gt; 1500 mm</w:t>
            </w:r>
            <w:r w:rsidR="005363A3">
              <w:rPr>
                <w:noProof/>
                <w:webHidden/>
              </w:rPr>
              <w:tab/>
            </w:r>
            <w:r w:rsidR="005363A3">
              <w:rPr>
                <w:noProof/>
                <w:webHidden/>
              </w:rPr>
              <w:fldChar w:fldCharType="begin"/>
            </w:r>
            <w:r w:rsidR="005363A3">
              <w:rPr>
                <w:noProof/>
                <w:webHidden/>
              </w:rPr>
              <w:instrText xml:space="preserve"> PAGEREF _Toc64287189 \h </w:instrText>
            </w:r>
            <w:r w:rsidR="005363A3">
              <w:rPr>
                <w:noProof/>
                <w:webHidden/>
              </w:rPr>
            </w:r>
            <w:r w:rsidR="005363A3">
              <w:rPr>
                <w:noProof/>
                <w:webHidden/>
              </w:rPr>
              <w:fldChar w:fldCharType="separate"/>
            </w:r>
            <w:r w:rsidR="005363A3">
              <w:rPr>
                <w:noProof/>
                <w:webHidden/>
              </w:rPr>
              <w:t>12</w:t>
            </w:r>
            <w:r w:rsidR="005363A3">
              <w:rPr>
                <w:noProof/>
                <w:webHidden/>
              </w:rPr>
              <w:fldChar w:fldCharType="end"/>
            </w:r>
          </w:hyperlink>
        </w:p>
        <w:p w14:paraId="72D362BC" w14:textId="71C133C8" w:rsidR="005363A3" w:rsidRDefault="007D0123">
          <w:pPr>
            <w:pStyle w:val="TM2"/>
            <w:tabs>
              <w:tab w:val="left" w:pos="880"/>
            </w:tabs>
            <w:rPr>
              <w:rFonts w:asciiTheme="minorHAnsi" w:hAnsiTheme="minorHAnsi" w:cstheme="minorBidi"/>
              <w:noProof/>
              <w:sz w:val="22"/>
            </w:rPr>
          </w:pPr>
          <w:hyperlink w:anchor="_Toc64287190" w:history="1">
            <w:r w:rsidR="005363A3" w:rsidRPr="00D00558">
              <w:rPr>
                <w:rStyle w:val="Lienhypertexte"/>
                <w:rFonts w:eastAsia="Calibri"/>
                <w:noProof/>
              </w:rPr>
              <w:t>4.5.</w:t>
            </w:r>
            <w:r w:rsidR="005363A3">
              <w:rPr>
                <w:rFonts w:asciiTheme="minorHAnsi" w:hAnsiTheme="minorHAnsi" w:cstheme="minorBidi"/>
                <w:noProof/>
                <w:sz w:val="22"/>
              </w:rPr>
              <w:tab/>
            </w:r>
            <w:r w:rsidR="005363A3" w:rsidRPr="00D00558">
              <w:rPr>
                <w:rStyle w:val="Lienhypertexte"/>
                <w:rFonts w:eastAsia="Calibri"/>
                <w:noProof/>
              </w:rPr>
              <w:t>Stores occultants à descente verticale commande manivelle pour hauteur &lt; 1500 mm</w:t>
            </w:r>
            <w:r w:rsidR="005363A3">
              <w:rPr>
                <w:noProof/>
                <w:webHidden/>
              </w:rPr>
              <w:tab/>
            </w:r>
            <w:r w:rsidR="005363A3">
              <w:rPr>
                <w:noProof/>
                <w:webHidden/>
              </w:rPr>
              <w:fldChar w:fldCharType="begin"/>
            </w:r>
            <w:r w:rsidR="005363A3">
              <w:rPr>
                <w:noProof/>
                <w:webHidden/>
              </w:rPr>
              <w:instrText xml:space="preserve"> PAGEREF _Toc64287190 \h </w:instrText>
            </w:r>
            <w:r w:rsidR="005363A3">
              <w:rPr>
                <w:noProof/>
                <w:webHidden/>
              </w:rPr>
            </w:r>
            <w:r w:rsidR="005363A3">
              <w:rPr>
                <w:noProof/>
                <w:webHidden/>
              </w:rPr>
              <w:fldChar w:fldCharType="separate"/>
            </w:r>
            <w:r w:rsidR="005363A3">
              <w:rPr>
                <w:noProof/>
                <w:webHidden/>
              </w:rPr>
              <w:t>12</w:t>
            </w:r>
            <w:r w:rsidR="005363A3">
              <w:rPr>
                <w:noProof/>
                <w:webHidden/>
              </w:rPr>
              <w:fldChar w:fldCharType="end"/>
            </w:r>
          </w:hyperlink>
        </w:p>
        <w:p w14:paraId="327FBBC9" w14:textId="545ADE41" w:rsidR="005363A3" w:rsidRDefault="007D0123">
          <w:pPr>
            <w:pStyle w:val="TM2"/>
            <w:tabs>
              <w:tab w:val="left" w:pos="880"/>
            </w:tabs>
            <w:rPr>
              <w:rFonts w:asciiTheme="minorHAnsi" w:hAnsiTheme="minorHAnsi" w:cstheme="minorBidi"/>
              <w:noProof/>
              <w:sz w:val="22"/>
            </w:rPr>
          </w:pPr>
          <w:hyperlink w:anchor="_Toc64287191" w:history="1">
            <w:r w:rsidR="005363A3" w:rsidRPr="00D00558">
              <w:rPr>
                <w:rStyle w:val="Lienhypertexte"/>
                <w:rFonts w:eastAsia="Calibri"/>
                <w:noProof/>
              </w:rPr>
              <w:t>4.6.</w:t>
            </w:r>
            <w:r w:rsidR="005363A3">
              <w:rPr>
                <w:rFonts w:asciiTheme="minorHAnsi" w:hAnsiTheme="minorHAnsi" w:cstheme="minorBidi"/>
                <w:noProof/>
                <w:sz w:val="22"/>
              </w:rPr>
              <w:tab/>
            </w:r>
            <w:r w:rsidR="005363A3" w:rsidRPr="00D00558">
              <w:rPr>
                <w:rStyle w:val="Lienhypertexte"/>
                <w:rFonts w:eastAsia="Calibri"/>
                <w:noProof/>
              </w:rPr>
              <w:t>Stores occultants à descente verticale commande manivelle pour hauteur &gt; 1500 mm</w:t>
            </w:r>
            <w:r w:rsidR="005363A3">
              <w:rPr>
                <w:noProof/>
                <w:webHidden/>
              </w:rPr>
              <w:tab/>
            </w:r>
            <w:r w:rsidR="005363A3">
              <w:rPr>
                <w:noProof/>
                <w:webHidden/>
              </w:rPr>
              <w:fldChar w:fldCharType="begin"/>
            </w:r>
            <w:r w:rsidR="005363A3">
              <w:rPr>
                <w:noProof/>
                <w:webHidden/>
              </w:rPr>
              <w:instrText xml:space="preserve"> PAGEREF _Toc64287191 \h </w:instrText>
            </w:r>
            <w:r w:rsidR="005363A3">
              <w:rPr>
                <w:noProof/>
                <w:webHidden/>
              </w:rPr>
            </w:r>
            <w:r w:rsidR="005363A3">
              <w:rPr>
                <w:noProof/>
                <w:webHidden/>
              </w:rPr>
              <w:fldChar w:fldCharType="separate"/>
            </w:r>
            <w:r w:rsidR="005363A3">
              <w:rPr>
                <w:noProof/>
                <w:webHidden/>
              </w:rPr>
              <w:t>12</w:t>
            </w:r>
            <w:r w:rsidR="005363A3">
              <w:rPr>
                <w:noProof/>
                <w:webHidden/>
              </w:rPr>
              <w:fldChar w:fldCharType="end"/>
            </w:r>
          </w:hyperlink>
        </w:p>
        <w:p w14:paraId="6953E0AA" w14:textId="73CDB1F9" w:rsidR="005363A3" w:rsidRDefault="007D0123">
          <w:pPr>
            <w:pStyle w:val="TM2"/>
            <w:tabs>
              <w:tab w:val="left" w:pos="880"/>
            </w:tabs>
            <w:rPr>
              <w:rFonts w:asciiTheme="minorHAnsi" w:hAnsiTheme="minorHAnsi" w:cstheme="minorBidi"/>
              <w:noProof/>
              <w:sz w:val="22"/>
            </w:rPr>
          </w:pPr>
          <w:hyperlink w:anchor="_Toc64287192" w:history="1">
            <w:r w:rsidR="005363A3" w:rsidRPr="00D00558">
              <w:rPr>
                <w:rStyle w:val="Lienhypertexte"/>
                <w:noProof/>
              </w:rPr>
              <w:t>4.7.</w:t>
            </w:r>
            <w:r w:rsidR="005363A3">
              <w:rPr>
                <w:rFonts w:asciiTheme="minorHAnsi" w:hAnsiTheme="minorHAnsi" w:cstheme="minorBidi"/>
                <w:noProof/>
                <w:sz w:val="22"/>
              </w:rPr>
              <w:tab/>
            </w:r>
            <w:r w:rsidR="005363A3" w:rsidRPr="00D00558">
              <w:rPr>
                <w:rStyle w:val="Lienhypertexte"/>
                <w:noProof/>
              </w:rPr>
              <w:t>Stores occultants motorisés à descente verticale commande filaire pour hauteur &lt; 1500 mm</w:t>
            </w:r>
            <w:r w:rsidR="005363A3">
              <w:rPr>
                <w:noProof/>
                <w:webHidden/>
              </w:rPr>
              <w:tab/>
            </w:r>
            <w:r w:rsidR="005363A3">
              <w:rPr>
                <w:noProof/>
                <w:webHidden/>
              </w:rPr>
              <w:fldChar w:fldCharType="begin"/>
            </w:r>
            <w:r w:rsidR="005363A3">
              <w:rPr>
                <w:noProof/>
                <w:webHidden/>
              </w:rPr>
              <w:instrText xml:space="preserve"> PAGEREF _Toc64287192 \h </w:instrText>
            </w:r>
            <w:r w:rsidR="005363A3">
              <w:rPr>
                <w:noProof/>
                <w:webHidden/>
              </w:rPr>
            </w:r>
            <w:r w:rsidR="005363A3">
              <w:rPr>
                <w:noProof/>
                <w:webHidden/>
              </w:rPr>
              <w:fldChar w:fldCharType="separate"/>
            </w:r>
            <w:r w:rsidR="005363A3">
              <w:rPr>
                <w:noProof/>
                <w:webHidden/>
              </w:rPr>
              <w:t>13</w:t>
            </w:r>
            <w:r w:rsidR="005363A3">
              <w:rPr>
                <w:noProof/>
                <w:webHidden/>
              </w:rPr>
              <w:fldChar w:fldCharType="end"/>
            </w:r>
          </w:hyperlink>
        </w:p>
        <w:p w14:paraId="51DEC102" w14:textId="1DDD5A6B" w:rsidR="005363A3" w:rsidRDefault="007D0123">
          <w:pPr>
            <w:pStyle w:val="TM2"/>
            <w:tabs>
              <w:tab w:val="left" w:pos="880"/>
            </w:tabs>
            <w:rPr>
              <w:rFonts w:asciiTheme="minorHAnsi" w:hAnsiTheme="minorHAnsi" w:cstheme="minorBidi"/>
              <w:noProof/>
              <w:sz w:val="22"/>
            </w:rPr>
          </w:pPr>
          <w:hyperlink w:anchor="_Toc64287193" w:history="1">
            <w:r w:rsidR="005363A3" w:rsidRPr="00D00558">
              <w:rPr>
                <w:rStyle w:val="Lienhypertexte"/>
                <w:rFonts w:eastAsia="Calibri"/>
                <w:noProof/>
              </w:rPr>
              <w:t>4.8.</w:t>
            </w:r>
            <w:r w:rsidR="005363A3">
              <w:rPr>
                <w:rFonts w:asciiTheme="minorHAnsi" w:hAnsiTheme="minorHAnsi" w:cstheme="minorBidi"/>
                <w:noProof/>
                <w:sz w:val="22"/>
              </w:rPr>
              <w:tab/>
            </w:r>
            <w:r w:rsidR="005363A3" w:rsidRPr="00D00558">
              <w:rPr>
                <w:rStyle w:val="Lienhypertexte"/>
                <w:rFonts w:eastAsia="Calibri"/>
                <w:noProof/>
              </w:rPr>
              <w:t>Stores occultants motorisés, descente verticale commande filaire pour hauteur &gt; 1500 mm</w:t>
            </w:r>
            <w:r w:rsidR="005363A3">
              <w:rPr>
                <w:noProof/>
                <w:webHidden/>
              </w:rPr>
              <w:tab/>
            </w:r>
            <w:r w:rsidR="005363A3">
              <w:rPr>
                <w:noProof/>
                <w:webHidden/>
              </w:rPr>
              <w:fldChar w:fldCharType="begin"/>
            </w:r>
            <w:r w:rsidR="005363A3">
              <w:rPr>
                <w:noProof/>
                <w:webHidden/>
              </w:rPr>
              <w:instrText xml:space="preserve"> PAGEREF _Toc64287193 \h </w:instrText>
            </w:r>
            <w:r w:rsidR="005363A3">
              <w:rPr>
                <w:noProof/>
                <w:webHidden/>
              </w:rPr>
            </w:r>
            <w:r w:rsidR="005363A3">
              <w:rPr>
                <w:noProof/>
                <w:webHidden/>
              </w:rPr>
              <w:fldChar w:fldCharType="separate"/>
            </w:r>
            <w:r w:rsidR="005363A3">
              <w:rPr>
                <w:noProof/>
                <w:webHidden/>
              </w:rPr>
              <w:t>13</w:t>
            </w:r>
            <w:r w:rsidR="005363A3">
              <w:rPr>
                <w:noProof/>
                <w:webHidden/>
              </w:rPr>
              <w:fldChar w:fldCharType="end"/>
            </w:r>
          </w:hyperlink>
        </w:p>
        <w:p w14:paraId="699F4F1A" w14:textId="781E861C" w:rsidR="005363A3" w:rsidRDefault="007D0123">
          <w:pPr>
            <w:pStyle w:val="TM2"/>
            <w:tabs>
              <w:tab w:val="left" w:pos="880"/>
            </w:tabs>
            <w:rPr>
              <w:rFonts w:asciiTheme="minorHAnsi" w:hAnsiTheme="minorHAnsi" w:cstheme="minorBidi"/>
              <w:noProof/>
              <w:sz w:val="22"/>
            </w:rPr>
          </w:pPr>
          <w:hyperlink w:anchor="_Toc64287194" w:history="1">
            <w:r w:rsidR="005363A3" w:rsidRPr="00D00558">
              <w:rPr>
                <w:rStyle w:val="Lienhypertexte"/>
                <w:noProof/>
              </w:rPr>
              <w:t>4.9.</w:t>
            </w:r>
            <w:r w:rsidR="005363A3">
              <w:rPr>
                <w:rFonts w:asciiTheme="minorHAnsi" w:hAnsiTheme="minorHAnsi" w:cstheme="minorBidi"/>
                <w:noProof/>
                <w:sz w:val="22"/>
              </w:rPr>
              <w:tab/>
            </w:r>
            <w:r w:rsidR="005363A3" w:rsidRPr="00D00558">
              <w:rPr>
                <w:rStyle w:val="Lienhypertexte"/>
                <w:noProof/>
              </w:rPr>
              <w:t>Stores occultants motorisés à descente verticale commande radio pour hauteur &lt; 1500 mm</w:t>
            </w:r>
            <w:r w:rsidR="005363A3">
              <w:rPr>
                <w:noProof/>
                <w:webHidden/>
              </w:rPr>
              <w:tab/>
            </w:r>
            <w:r w:rsidR="005363A3">
              <w:rPr>
                <w:noProof/>
                <w:webHidden/>
              </w:rPr>
              <w:fldChar w:fldCharType="begin"/>
            </w:r>
            <w:r w:rsidR="005363A3">
              <w:rPr>
                <w:noProof/>
                <w:webHidden/>
              </w:rPr>
              <w:instrText xml:space="preserve"> PAGEREF _Toc64287194 \h </w:instrText>
            </w:r>
            <w:r w:rsidR="005363A3">
              <w:rPr>
                <w:noProof/>
                <w:webHidden/>
              </w:rPr>
            </w:r>
            <w:r w:rsidR="005363A3">
              <w:rPr>
                <w:noProof/>
                <w:webHidden/>
              </w:rPr>
              <w:fldChar w:fldCharType="separate"/>
            </w:r>
            <w:r w:rsidR="005363A3">
              <w:rPr>
                <w:noProof/>
                <w:webHidden/>
              </w:rPr>
              <w:t>13</w:t>
            </w:r>
            <w:r w:rsidR="005363A3">
              <w:rPr>
                <w:noProof/>
                <w:webHidden/>
              </w:rPr>
              <w:fldChar w:fldCharType="end"/>
            </w:r>
          </w:hyperlink>
        </w:p>
        <w:p w14:paraId="1FAA8F6F" w14:textId="57D5B97D" w:rsidR="005363A3" w:rsidRDefault="007D0123">
          <w:pPr>
            <w:pStyle w:val="TM2"/>
            <w:tabs>
              <w:tab w:val="left" w:pos="1100"/>
            </w:tabs>
            <w:rPr>
              <w:rFonts w:asciiTheme="minorHAnsi" w:hAnsiTheme="minorHAnsi" w:cstheme="minorBidi"/>
              <w:noProof/>
              <w:sz w:val="22"/>
            </w:rPr>
          </w:pPr>
          <w:hyperlink w:anchor="_Toc64287195" w:history="1">
            <w:r w:rsidR="005363A3" w:rsidRPr="00D00558">
              <w:rPr>
                <w:rStyle w:val="Lienhypertexte"/>
                <w:rFonts w:eastAsia="Calibri"/>
                <w:noProof/>
              </w:rPr>
              <w:t>4.10.</w:t>
            </w:r>
            <w:r w:rsidR="005363A3">
              <w:rPr>
                <w:rFonts w:asciiTheme="minorHAnsi" w:hAnsiTheme="minorHAnsi" w:cstheme="minorBidi"/>
                <w:noProof/>
                <w:sz w:val="22"/>
              </w:rPr>
              <w:tab/>
            </w:r>
            <w:r w:rsidR="005363A3" w:rsidRPr="00D00558">
              <w:rPr>
                <w:rStyle w:val="Lienhypertexte"/>
                <w:rFonts w:eastAsia="Calibri"/>
                <w:noProof/>
              </w:rPr>
              <w:t>Stores occultants motorisés à descente verticale commande radio pour hauteur &gt;1500 mm</w:t>
            </w:r>
            <w:r w:rsidR="005363A3">
              <w:rPr>
                <w:noProof/>
                <w:webHidden/>
              </w:rPr>
              <w:tab/>
            </w:r>
            <w:r w:rsidR="005363A3">
              <w:rPr>
                <w:noProof/>
                <w:webHidden/>
              </w:rPr>
              <w:fldChar w:fldCharType="begin"/>
            </w:r>
            <w:r w:rsidR="005363A3">
              <w:rPr>
                <w:noProof/>
                <w:webHidden/>
              </w:rPr>
              <w:instrText xml:space="preserve"> PAGEREF _Toc64287195 \h </w:instrText>
            </w:r>
            <w:r w:rsidR="005363A3">
              <w:rPr>
                <w:noProof/>
                <w:webHidden/>
              </w:rPr>
            </w:r>
            <w:r w:rsidR="005363A3">
              <w:rPr>
                <w:noProof/>
                <w:webHidden/>
              </w:rPr>
              <w:fldChar w:fldCharType="separate"/>
            </w:r>
            <w:r w:rsidR="005363A3">
              <w:rPr>
                <w:noProof/>
                <w:webHidden/>
              </w:rPr>
              <w:t>14</w:t>
            </w:r>
            <w:r w:rsidR="005363A3">
              <w:rPr>
                <w:noProof/>
                <w:webHidden/>
              </w:rPr>
              <w:fldChar w:fldCharType="end"/>
            </w:r>
          </w:hyperlink>
        </w:p>
        <w:p w14:paraId="6D4D59E2" w14:textId="1550BC0E" w:rsidR="005363A3" w:rsidRDefault="007D0123">
          <w:pPr>
            <w:pStyle w:val="TM1"/>
            <w:tabs>
              <w:tab w:val="left" w:pos="1100"/>
              <w:tab w:val="right" w:leader="dot" w:pos="9062"/>
            </w:tabs>
            <w:rPr>
              <w:rFonts w:asciiTheme="minorHAnsi" w:eastAsiaTheme="minorEastAsia" w:hAnsiTheme="minorHAnsi"/>
              <w:noProof/>
              <w:sz w:val="22"/>
              <w:lang w:eastAsia="fr-FR"/>
            </w:rPr>
          </w:pPr>
          <w:hyperlink w:anchor="_Toc64287196" w:history="1">
            <w:r w:rsidR="005363A3" w:rsidRPr="00D00558">
              <w:rPr>
                <w:rStyle w:val="Lienhypertexte"/>
                <w:rFonts w:eastAsia="Calibri"/>
                <w:noProof/>
              </w:rPr>
              <w:t>Article 5.</w:t>
            </w:r>
            <w:r w:rsidR="005363A3">
              <w:rPr>
                <w:rFonts w:asciiTheme="minorHAnsi" w:eastAsiaTheme="minorEastAsia" w:hAnsiTheme="minorHAnsi"/>
                <w:noProof/>
                <w:sz w:val="22"/>
                <w:lang w:eastAsia="fr-FR"/>
              </w:rPr>
              <w:tab/>
            </w:r>
            <w:r w:rsidR="005363A3" w:rsidRPr="00D00558">
              <w:rPr>
                <w:rStyle w:val="Lienhypertexte"/>
                <w:rFonts w:eastAsia="Calibri"/>
                <w:noProof/>
              </w:rPr>
              <w:t>Fourniture et pose de stores intérieurs à descente verticale de protection solaire en toile anti chaleur</w:t>
            </w:r>
            <w:r w:rsidR="005363A3">
              <w:rPr>
                <w:noProof/>
                <w:webHidden/>
              </w:rPr>
              <w:tab/>
            </w:r>
            <w:r w:rsidR="005363A3">
              <w:rPr>
                <w:noProof/>
                <w:webHidden/>
              </w:rPr>
              <w:fldChar w:fldCharType="begin"/>
            </w:r>
            <w:r w:rsidR="005363A3">
              <w:rPr>
                <w:noProof/>
                <w:webHidden/>
              </w:rPr>
              <w:instrText xml:space="preserve"> PAGEREF _Toc64287196 \h </w:instrText>
            </w:r>
            <w:r w:rsidR="005363A3">
              <w:rPr>
                <w:noProof/>
                <w:webHidden/>
              </w:rPr>
            </w:r>
            <w:r w:rsidR="005363A3">
              <w:rPr>
                <w:noProof/>
                <w:webHidden/>
              </w:rPr>
              <w:fldChar w:fldCharType="separate"/>
            </w:r>
            <w:r w:rsidR="005363A3">
              <w:rPr>
                <w:noProof/>
                <w:webHidden/>
              </w:rPr>
              <w:t>14</w:t>
            </w:r>
            <w:r w:rsidR="005363A3">
              <w:rPr>
                <w:noProof/>
                <w:webHidden/>
              </w:rPr>
              <w:fldChar w:fldCharType="end"/>
            </w:r>
          </w:hyperlink>
        </w:p>
        <w:p w14:paraId="4B7E14A8" w14:textId="6D2712EE" w:rsidR="005363A3" w:rsidRDefault="007D0123">
          <w:pPr>
            <w:pStyle w:val="TM2"/>
            <w:tabs>
              <w:tab w:val="left" w:pos="880"/>
            </w:tabs>
            <w:rPr>
              <w:rFonts w:asciiTheme="minorHAnsi" w:hAnsiTheme="minorHAnsi" w:cstheme="minorBidi"/>
              <w:noProof/>
              <w:sz w:val="22"/>
            </w:rPr>
          </w:pPr>
          <w:hyperlink w:anchor="_Toc64287197" w:history="1">
            <w:r w:rsidR="005363A3" w:rsidRPr="00D00558">
              <w:rPr>
                <w:rStyle w:val="Lienhypertexte"/>
                <w:rFonts w:eastAsia="Calibri"/>
                <w:noProof/>
              </w:rPr>
              <w:t>5.1.</w:t>
            </w:r>
            <w:r w:rsidR="005363A3">
              <w:rPr>
                <w:rFonts w:asciiTheme="minorHAnsi" w:hAnsiTheme="minorHAnsi" w:cstheme="minorBidi"/>
                <w:noProof/>
                <w:sz w:val="22"/>
              </w:rPr>
              <w:tab/>
            </w:r>
            <w:r w:rsidR="005363A3" w:rsidRPr="00D00558">
              <w:rPr>
                <w:rStyle w:val="Lienhypertexte"/>
                <w:rFonts w:eastAsia="Calibri"/>
                <w:noProof/>
              </w:rPr>
              <w:t>Stores occultants anti-chaleur  en toile à descente verticale pour hauteur &lt; 1500 mm</w:t>
            </w:r>
            <w:r w:rsidR="005363A3">
              <w:rPr>
                <w:noProof/>
                <w:webHidden/>
              </w:rPr>
              <w:tab/>
            </w:r>
            <w:r w:rsidR="005363A3">
              <w:rPr>
                <w:noProof/>
                <w:webHidden/>
              </w:rPr>
              <w:fldChar w:fldCharType="begin"/>
            </w:r>
            <w:r w:rsidR="005363A3">
              <w:rPr>
                <w:noProof/>
                <w:webHidden/>
              </w:rPr>
              <w:instrText xml:space="preserve"> PAGEREF _Toc64287197 \h </w:instrText>
            </w:r>
            <w:r w:rsidR="005363A3">
              <w:rPr>
                <w:noProof/>
                <w:webHidden/>
              </w:rPr>
            </w:r>
            <w:r w:rsidR="005363A3">
              <w:rPr>
                <w:noProof/>
                <w:webHidden/>
              </w:rPr>
              <w:fldChar w:fldCharType="separate"/>
            </w:r>
            <w:r w:rsidR="005363A3">
              <w:rPr>
                <w:noProof/>
                <w:webHidden/>
              </w:rPr>
              <w:t>14</w:t>
            </w:r>
            <w:r w:rsidR="005363A3">
              <w:rPr>
                <w:noProof/>
                <w:webHidden/>
              </w:rPr>
              <w:fldChar w:fldCharType="end"/>
            </w:r>
          </w:hyperlink>
        </w:p>
        <w:p w14:paraId="3EEB5E0D" w14:textId="4AFDFE26" w:rsidR="005363A3" w:rsidRDefault="007D0123">
          <w:pPr>
            <w:pStyle w:val="TM2"/>
            <w:tabs>
              <w:tab w:val="left" w:pos="880"/>
            </w:tabs>
            <w:rPr>
              <w:rFonts w:asciiTheme="minorHAnsi" w:hAnsiTheme="minorHAnsi" w:cstheme="minorBidi"/>
              <w:noProof/>
              <w:sz w:val="22"/>
            </w:rPr>
          </w:pPr>
          <w:hyperlink w:anchor="_Toc64287198" w:history="1">
            <w:r w:rsidR="005363A3" w:rsidRPr="00D00558">
              <w:rPr>
                <w:rStyle w:val="Lienhypertexte"/>
                <w:rFonts w:eastAsia="Calibri"/>
                <w:noProof/>
              </w:rPr>
              <w:t>5.2.</w:t>
            </w:r>
            <w:r w:rsidR="005363A3">
              <w:rPr>
                <w:rFonts w:asciiTheme="minorHAnsi" w:hAnsiTheme="minorHAnsi" w:cstheme="minorBidi"/>
                <w:noProof/>
                <w:sz w:val="22"/>
              </w:rPr>
              <w:tab/>
            </w:r>
            <w:r w:rsidR="005363A3" w:rsidRPr="00D00558">
              <w:rPr>
                <w:rStyle w:val="Lienhypertexte"/>
                <w:rFonts w:eastAsia="Calibri"/>
                <w:noProof/>
              </w:rPr>
              <w:t>Stores occultants anti-chaleur  en toile à descente verticale pour hauteur &gt; 1500 mm</w:t>
            </w:r>
            <w:r w:rsidR="005363A3">
              <w:rPr>
                <w:noProof/>
                <w:webHidden/>
              </w:rPr>
              <w:tab/>
            </w:r>
            <w:r w:rsidR="005363A3">
              <w:rPr>
                <w:noProof/>
                <w:webHidden/>
              </w:rPr>
              <w:fldChar w:fldCharType="begin"/>
            </w:r>
            <w:r w:rsidR="005363A3">
              <w:rPr>
                <w:noProof/>
                <w:webHidden/>
              </w:rPr>
              <w:instrText xml:space="preserve"> PAGEREF _Toc64287198 \h </w:instrText>
            </w:r>
            <w:r w:rsidR="005363A3">
              <w:rPr>
                <w:noProof/>
                <w:webHidden/>
              </w:rPr>
            </w:r>
            <w:r w:rsidR="005363A3">
              <w:rPr>
                <w:noProof/>
                <w:webHidden/>
              </w:rPr>
              <w:fldChar w:fldCharType="separate"/>
            </w:r>
            <w:r w:rsidR="005363A3">
              <w:rPr>
                <w:noProof/>
                <w:webHidden/>
              </w:rPr>
              <w:t>14</w:t>
            </w:r>
            <w:r w:rsidR="005363A3">
              <w:rPr>
                <w:noProof/>
                <w:webHidden/>
              </w:rPr>
              <w:fldChar w:fldCharType="end"/>
            </w:r>
          </w:hyperlink>
        </w:p>
        <w:p w14:paraId="6683FD93" w14:textId="0FB3E95D" w:rsidR="005363A3" w:rsidRDefault="007D0123">
          <w:pPr>
            <w:pStyle w:val="TM2"/>
            <w:tabs>
              <w:tab w:val="left" w:pos="880"/>
            </w:tabs>
            <w:rPr>
              <w:rFonts w:asciiTheme="minorHAnsi" w:hAnsiTheme="minorHAnsi" w:cstheme="minorBidi"/>
              <w:noProof/>
              <w:sz w:val="22"/>
            </w:rPr>
          </w:pPr>
          <w:hyperlink w:anchor="_Toc64287199" w:history="1">
            <w:r w:rsidR="005363A3" w:rsidRPr="00D00558">
              <w:rPr>
                <w:rStyle w:val="Lienhypertexte"/>
                <w:rFonts w:eastAsia="Calibri"/>
                <w:noProof/>
              </w:rPr>
              <w:t>5.3.</w:t>
            </w:r>
            <w:r w:rsidR="005363A3">
              <w:rPr>
                <w:rFonts w:asciiTheme="minorHAnsi" w:hAnsiTheme="minorHAnsi" w:cstheme="minorBidi"/>
                <w:noProof/>
                <w:sz w:val="22"/>
              </w:rPr>
              <w:tab/>
            </w:r>
            <w:r w:rsidR="005363A3" w:rsidRPr="00D00558">
              <w:rPr>
                <w:rStyle w:val="Lienhypertexte"/>
                <w:rFonts w:eastAsia="Calibri"/>
                <w:noProof/>
              </w:rPr>
              <w:t>Stores occultants anti-chaleur  en toile à descente verticale pour hauteur &lt; 1500 mm</w:t>
            </w:r>
            <w:r w:rsidR="005363A3">
              <w:rPr>
                <w:noProof/>
                <w:webHidden/>
              </w:rPr>
              <w:tab/>
            </w:r>
            <w:r w:rsidR="005363A3">
              <w:rPr>
                <w:noProof/>
                <w:webHidden/>
              </w:rPr>
              <w:fldChar w:fldCharType="begin"/>
            </w:r>
            <w:r w:rsidR="005363A3">
              <w:rPr>
                <w:noProof/>
                <w:webHidden/>
              </w:rPr>
              <w:instrText xml:space="preserve"> PAGEREF _Toc64287199 \h </w:instrText>
            </w:r>
            <w:r w:rsidR="005363A3">
              <w:rPr>
                <w:noProof/>
                <w:webHidden/>
              </w:rPr>
            </w:r>
            <w:r w:rsidR="005363A3">
              <w:rPr>
                <w:noProof/>
                <w:webHidden/>
              </w:rPr>
              <w:fldChar w:fldCharType="separate"/>
            </w:r>
            <w:r w:rsidR="005363A3">
              <w:rPr>
                <w:noProof/>
                <w:webHidden/>
              </w:rPr>
              <w:t>15</w:t>
            </w:r>
            <w:r w:rsidR="005363A3">
              <w:rPr>
                <w:noProof/>
                <w:webHidden/>
              </w:rPr>
              <w:fldChar w:fldCharType="end"/>
            </w:r>
          </w:hyperlink>
        </w:p>
        <w:p w14:paraId="70A3DCF9" w14:textId="66F3F61C" w:rsidR="005363A3" w:rsidRDefault="007D0123">
          <w:pPr>
            <w:pStyle w:val="TM2"/>
            <w:tabs>
              <w:tab w:val="left" w:pos="880"/>
            </w:tabs>
            <w:rPr>
              <w:rFonts w:asciiTheme="minorHAnsi" w:hAnsiTheme="minorHAnsi" w:cstheme="minorBidi"/>
              <w:noProof/>
              <w:sz w:val="22"/>
            </w:rPr>
          </w:pPr>
          <w:hyperlink w:anchor="_Toc64287200" w:history="1">
            <w:r w:rsidR="005363A3" w:rsidRPr="00D00558">
              <w:rPr>
                <w:rStyle w:val="Lienhypertexte"/>
                <w:rFonts w:eastAsia="Calibri"/>
                <w:noProof/>
              </w:rPr>
              <w:t>5.4.</w:t>
            </w:r>
            <w:r w:rsidR="005363A3">
              <w:rPr>
                <w:rFonts w:asciiTheme="minorHAnsi" w:hAnsiTheme="minorHAnsi" w:cstheme="minorBidi"/>
                <w:noProof/>
                <w:sz w:val="22"/>
              </w:rPr>
              <w:tab/>
            </w:r>
            <w:r w:rsidR="005363A3" w:rsidRPr="00D00558">
              <w:rPr>
                <w:rStyle w:val="Lienhypertexte"/>
                <w:rFonts w:eastAsia="Calibri"/>
                <w:noProof/>
              </w:rPr>
              <w:t>Stores occultants anti-chaleur  en toile à descente verticale pour hauteur &gt; 1500 mm</w:t>
            </w:r>
            <w:r w:rsidR="005363A3">
              <w:rPr>
                <w:noProof/>
                <w:webHidden/>
              </w:rPr>
              <w:tab/>
            </w:r>
            <w:r w:rsidR="005363A3">
              <w:rPr>
                <w:noProof/>
                <w:webHidden/>
              </w:rPr>
              <w:fldChar w:fldCharType="begin"/>
            </w:r>
            <w:r w:rsidR="005363A3">
              <w:rPr>
                <w:noProof/>
                <w:webHidden/>
              </w:rPr>
              <w:instrText xml:space="preserve"> PAGEREF _Toc64287200 \h </w:instrText>
            </w:r>
            <w:r w:rsidR="005363A3">
              <w:rPr>
                <w:noProof/>
                <w:webHidden/>
              </w:rPr>
            </w:r>
            <w:r w:rsidR="005363A3">
              <w:rPr>
                <w:noProof/>
                <w:webHidden/>
              </w:rPr>
              <w:fldChar w:fldCharType="separate"/>
            </w:r>
            <w:r w:rsidR="005363A3">
              <w:rPr>
                <w:noProof/>
                <w:webHidden/>
              </w:rPr>
              <w:t>15</w:t>
            </w:r>
            <w:r w:rsidR="005363A3">
              <w:rPr>
                <w:noProof/>
                <w:webHidden/>
              </w:rPr>
              <w:fldChar w:fldCharType="end"/>
            </w:r>
          </w:hyperlink>
        </w:p>
        <w:p w14:paraId="59611DDD" w14:textId="15EDF8FC" w:rsidR="005363A3" w:rsidRDefault="007D0123">
          <w:pPr>
            <w:pStyle w:val="TM2"/>
            <w:tabs>
              <w:tab w:val="left" w:pos="660"/>
            </w:tabs>
            <w:rPr>
              <w:rFonts w:asciiTheme="minorHAnsi" w:hAnsiTheme="minorHAnsi" w:cstheme="minorBidi"/>
              <w:noProof/>
              <w:sz w:val="22"/>
            </w:rPr>
          </w:pPr>
          <w:hyperlink w:anchor="_Toc64287201" w:history="1">
            <w:r w:rsidR="005363A3" w:rsidRPr="00D00558">
              <w:rPr>
                <w:rStyle w:val="Lienhypertexte"/>
                <w:rFonts w:eastAsia="Calibri"/>
                <w:noProof/>
              </w:rPr>
              <w:t>1.</w:t>
            </w:r>
            <w:r w:rsidR="005363A3">
              <w:rPr>
                <w:rFonts w:asciiTheme="minorHAnsi" w:hAnsiTheme="minorHAnsi" w:cstheme="minorBidi"/>
                <w:noProof/>
                <w:sz w:val="22"/>
              </w:rPr>
              <w:tab/>
            </w:r>
            <w:r w:rsidR="005363A3" w:rsidRPr="00D00558">
              <w:rPr>
                <w:rStyle w:val="Lienhypertexte"/>
                <w:rFonts w:eastAsia="Calibri"/>
                <w:noProof/>
              </w:rPr>
              <w:t>Stores occultants anti-chaleur  en toile à descente verticale pour hauteur &lt; 1500 mm</w:t>
            </w:r>
            <w:r w:rsidR="005363A3">
              <w:rPr>
                <w:noProof/>
                <w:webHidden/>
              </w:rPr>
              <w:tab/>
            </w:r>
            <w:r w:rsidR="005363A3">
              <w:rPr>
                <w:noProof/>
                <w:webHidden/>
              </w:rPr>
              <w:fldChar w:fldCharType="begin"/>
            </w:r>
            <w:r w:rsidR="005363A3">
              <w:rPr>
                <w:noProof/>
                <w:webHidden/>
              </w:rPr>
              <w:instrText xml:space="preserve"> PAGEREF _Toc64287201 \h </w:instrText>
            </w:r>
            <w:r w:rsidR="005363A3">
              <w:rPr>
                <w:noProof/>
                <w:webHidden/>
              </w:rPr>
            </w:r>
            <w:r w:rsidR="005363A3">
              <w:rPr>
                <w:noProof/>
                <w:webHidden/>
              </w:rPr>
              <w:fldChar w:fldCharType="separate"/>
            </w:r>
            <w:r w:rsidR="005363A3">
              <w:rPr>
                <w:noProof/>
                <w:webHidden/>
              </w:rPr>
              <w:t>15</w:t>
            </w:r>
            <w:r w:rsidR="005363A3">
              <w:rPr>
                <w:noProof/>
                <w:webHidden/>
              </w:rPr>
              <w:fldChar w:fldCharType="end"/>
            </w:r>
          </w:hyperlink>
        </w:p>
        <w:p w14:paraId="7DC38637" w14:textId="149C1CA5" w:rsidR="005363A3" w:rsidRDefault="007D0123">
          <w:pPr>
            <w:pStyle w:val="TM2"/>
            <w:tabs>
              <w:tab w:val="left" w:pos="660"/>
            </w:tabs>
            <w:rPr>
              <w:rFonts w:asciiTheme="minorHAnsi" w:hAnsiTheme="minorHAnsi" w:cstheme="minorBidi"/>
              <w:noProof/>
              <w:sz w:val="22"/>
            </w:rPr>
          </w:pPr>
          <w:hyperlink w:anchor="_Toc64287202" w:history="1">
            <w:r w:rsidR="005363A3" w:rsidRPr="00D00558">
              <w:rPr>
                <w:rStyle w:val="Lienhypertexte"/>
                <w:rFonts w:eastAsia="Calibri"/>
                <w:noProof/>
              </w:rPr>
              <w:t>2.</w:t>
            </w:r>
            <w:r w:rsidR="005363A3">
              <w:rPr>
                <w:rFonts w:asciiTheme="minorHAnsi" w:hAnsiTheme="minorHAnsi" w:cstheme="minorBidi"/>
                <w:noProof/>
                <w:sz w:val="22"/>
              </w:rPr>
              <w:tab/>
            </w:r>
            <w:r w:rsidR="005363A3" w:rsidRPr="00D00558">
              <w:rPr>
                <w:rStyle w:val="Lienhypertexte"/>
                <w:rFonts w:eastAsia="Calibri"/>
                <w:noProof/>
              </w:rPr>
              <w:t>Stores occultants anti-chaleur  en toile à descente verticale pour hauteur &gt; 1500 mm</w:t>
            </w:r>
            <w:r w:rsidR="005363A3">
              <w:rPr>
                <w:noProof/>
                <w:webHidden/>
              </w:rPr>
              <w:tab/>
            </w:r>
            <w:r w:rsidR="005363A3">
              <w:rPr>
                <w:noProof/>
                <w:webHidden/>
              </w:rPr>
              <w:fldChar w:fldCharType="begin"/>
            </w:r>
            <w:r w:rsidR="005363A3">
              <w:rPr>
                <w:noProof/>
                <w:webHidden/>
              </w:rPr>
              <w:instrText xml:space="preserve"> PAGEREF _Toc64287202 \h </w:instrText>
            </w:r>
            <w:r w:rsidR="005363A3">
              <w:rPr>
                <w:noProof/>
                <w:webHidden/>
              </w:rPr>
            </w:r>
            <w:r w:rsidR="005363A3">
              <w:rPr>
                <w:noProof/>
                <w:webHidden/>
              </w:rPr>
              <w:fldChar w:fldCharType="separate"/>
            </w:r>
            <w:r w:rsidR="005363A3">
              <w:rPr>
                <w:noProof/>
                <w:webHidden/>
              </w:rPr>
              <w:t>16</w:t>
            </w:r>
            <w:r w:rsidR="005363A3">
              <w:rPr>
                <w:noProof/>
                <w:webHidden/>
              </w:rPr>
              <w:fldChar w:fldCharType="end"/>
            </w:r>
          </w:hyperlink>
        </w:p>
        <w:p w14:paraId="5100F181" w14:textId="554A4B49" w:rsidR="005363A3" w:rsidRDefault="007D0123">
          <w:pPr>
            <w:pStyle w:val="TM2"/>
            <w:tabs>
              <w:tab w:val="left" w:pos="880"/>
            </w:tabs>
            <w:rPr>
              <w:rFonts w:asciiTheme="minorHAnsi" w:hAnsiTheme="minorHAnsi" w:cstheme="minorBidi"/>
              <w:noProof/>
              <w:sz w:val="22"/>
            </w:rPr>
          </w:pPr>
          <w:hyperlink w:anchor="_Toc64287203" w:history="1">
            <w:r w:rsidR="005363A3" w:rsidRPr="00D00558">
              <w:rPr>
                <w:rStyle w:val="Lienhypertexte"/>
                <w:rFonts w:eastAsia="Calibri"/>
                <w:noProof/>
              </w:rPr>
              <w:t>5.5.</w:t>
            </w:r>
            <w:r w:rsidR="005363A3">
              <w:rPr>
                <w:rFonts w:asciiTheme="minorHAnsi" w:hAnsiTheme="minorHAnsi" w:cstheme="minorBidi"/>
                <w:noProof/>
                <w:sz w:val="22"/>
              </w:rPr>
              <w:tab/>
            </w:r>
            <w:r w:rsidR="005363A3" w:rsidRPr="00D00558">
              <w:rPr>
                <w:rStyle w:val="Lienhypertexte"/>
                <w:rFonts w:eastAsia="Calibri"/>
                <w:noProof/>
              </w:rPr>
              <w:t>Stores occultants anti-chaleur  en toile à descente verticale pour hauteur &lt; 1500 mm</w:t>
            </w:r>
            <w:r w:rsidR="005363A3">
              <w:rPr>
                <w:noProof/>
                <w:webHidden/>
              </w:rPr>
              <w:tab/>
            </w:r>
            <w:r w:rsidR="005363A3">
              <w:rPr>
                <w:noProof/>
                <w:webHidden/>
              </w:rPr>
              <w:fldChar w:fldCharType="begin"/>
            </w:r>
            <w:r w:rsidR="005363A3">
              <w:rPr>
                <w:noProof/>
                <w:webHidden/>
              </w:rPr>
              <w:instrText xml:space="preserve"> PAGEREF _Toc64287203 \h </w:instrText>
            </w:r>
            <w:r w:rsidR="005363A3">
              <w:rPr>
                <w:noProof/>
                <w:webHidden/>
              </w:rPr>
            </w:r>
            <w:r w:rsidR="005363A3">
              <w:rPr>
                <w:noProof/>
                <w:webHidden/>
              </w:rPr>
              <w:fldChar w:fldCharType="separate"/>
            </w:r>
            <w:r w:rsidR="005363A3">
              <w:rPr>
                <w:noProof/>
                <w:webHidden/>
              </w:rPr>
              <w:t>16</w:t>
            </w:r>
            <w:r w:rsidR="005363A3">
              <w:rPr>
                <w:noProof/>
                <w:webHidden/>
              </w:rPr>
              <w:fldChar w:fldCharType="end"/>
            </w:r>
          </w:hyperlink>
        </w:p>
        <w:p w14:paraId="2C3DAFB7" w14:textId="6FB702D9" w:rsidR="005363A3" w:rsidRDefault="007D0123">
          <w:pPr>
            <w:pStyle w:val="TM2"/>
            <w:tabs>
              <w:tab w:val="left" w:pos="880"/>
            </w:tabs>
            <w:rPr>
              <w:rFonts w:asciiTheme="minorHAnsi" w:hAnsiTheme="minorHAnsi" w:cstheme="minorBidi"/>
              <w:noProof/>
              <w:sz w:val="22"/>
            </w:rPr>
          </w:pPr>
          <w:hyperlink w:anchor="_Toc64287204" w:history="1">
            <w:r w:rsidR="005363A3" w:rsidRPr="00D00558">
              <w:rPr>
                <w:rStyle w:val="Lienhypertexte"/>
                <w:rFonts w:eastAsia="Calibri"/>
                <w:noProof/>
              </w:rPr>
              <w:t>5.6.</w:t>
            </w:r>
            <w:r w:rsidR="005363A3">
              <w:rPr>
                <w:rFonts w:asciiTheme="minorHAnsi" w:hAnsiTheme="minorHAnsi" w:cstheme="minorBidi"/>
                <w:noProof/>
                <w:sz w:val="22"/>
              </w:rPr>
              <w:tab/>
            </w:r>
            <w:r w:rsidR="005363A3" w:rsidRPr="00D00558">
              <w:rPr>
                <w:rStyle w:val="Lienhypertexte"/>
                <w:rFonts w:eastAsia="Calibri"/>
                <w:noProof/>
              </w:rPr>
              <w:t>Stores occultants anti-chaleur  en toile à descente verticale pour hauteur &gt; 1500 mm</w:t>
            </w:r>
            <w:r w:rsidR="005363A3">
              <w:rPr>
                <w:noProof/>
                <w:webHidden/>
              </w:rPr>
              <w:tab/>
            </w:r>
            <w:r w:rsidR="005363A3">
              <w:rPr>
                <w:noProof/>
                <w:webHidden/>
              </w:rPr>
              <w:fldChar w:fldCharType="begin"/>
            </w:r>
            <w:r w:rsidR="005363A3">
              <w:rPr>
                <w:noProof/>
                <w:webHidden/>
              </w:rPr>
              <w:instrText xml:space="preserve"> PAGEREF _Toc64287204 \h </w:instrText>
            </w:r>
            <w:r w:rsidR="005363A3">
              <w:rPr>
                <w:noProof/>
                <w:webHidden/>
              </w:rPr>
            </w:r>
            <w:r w:rsidR="005363A3">
              <w:rPr>
                <w:noProof/>
                <w:webHidden/>
              </w:rPr>
              <w:fldChar w:fldCharType="separate"/>
            </w:r>
            <w:r w:rsidR="005363A3">
              <w:rPr>
                <w:noProof/>
                <w:webHidden/>
              </w:rPr>
              <w:t>16</w:t>
            </w:r>
            <w:r w:rsidR="005363A3">
              <w:rPr>
                <w:noProof/>
                <w:webHidden/>
              </w:rPr>
              <w:fldChar w:fldCharType="end"/>
            </w:r>
          </w:hyperlink>
        </w:p>
        <w:p w14:paraId="558ACEC1" w14:textId="578EE2CF" w:rsidR="005363A3" w:rsidRDefault="007D0123">
          <w:pPr>
            <w:pStyle w:val="TM1"/>
            <w:tabs>
              <w:tab w:val="left" w:pos="1100"/>
              <w:tab w:val="right" w:leader="dot" w:pos="9062"/>
            </w:tabs>
            <w:rPr>
              <w:rFonts w:asciiTheme="minorHAnsi" w:eastAsiaTheme="minorEastAsia" w:hAnsiTheme="minorHAnsi"/>
              <w:noProof/>
              <w:sz w:val="22"/>
              <w:lang w:eastAsia="fr-FR"/>
            </w:rPr>
          </w:pPr>
          <w:hyperlink w:anchor="_Toc64287205" w:history="1">
            <w:r w:rsidR="005363A3" w:rsidRPr="00D00558">
              <w:rPr>
                <w:rStyle w:val="Lienhypertexte"/>
                <w:rFonts w:eastAsia="Calibri"/>
                <w:noProof/>
              </w:rPr>
              <w:t>Article 6.</w:t>
            </w:r>
            <w:r w:rsidR="005363A3">
              <w:rPr>
                <w:rFonts w:asciiTheme="minorHAnsi" w:eastAsiaTheme="minorEastAsia" w:hAnsiTheme="minorHAnsi"/>
                <w:noProof/>
                <w:sz w:val="22"/>
                <w:lang w:eastAsia="fr-FR"/>
              </w:rPr>
              <w:tab/>
            </w:r>
            <w:r w:rsidR="005363A3" w:rsidRPr="00D00558">
              <w:rPr>
                <w:rStyle w:val="Lienhypertexte"/>
                <w:rFonts w:eastAsia="Calibri"/>
                <w:noProof/>
              </w:rPr>
              <w:t>Fourniture et pose de voilages sur rails</w:t>
            </w:r>
            <w:r w:rsidR="005363A3">
              <w:rPr>
                <w:noProof/>
                <w:webHidden/>
              </w:rPr>
              <w:tab/>
            </w:r>
            <w:r w:rsidR="005363A3">
              <w:rPr>
                <w:noProof/>
                <w:webHidden/>
              </w:rPr>
              <w:fldChar w:fldCharType="begin"/>
            </w:r>
            <w:r w:rsidR="005363A3">
              <w:rPr>
                <w:noProof/>
                <w:webHidden/>
              </w:rPr>
              <w:instrText xml:space="preserve"> PAGEREF _Toc64287205 \h </w:instrText>
            </w:r>
            <w:r w:rsidR="005363A3">
              <w:rPr>
                <w:noProof/>
                <w:webHidden/>
              </w:rPr>
            </w:r>
            <w:r w:rsidR="005363A3">
              <w:rPr>
                <w:noProof/>
                <w:webHidden/>
              </w:rPr>
              <w:fldChar w:fldCharType="separate"/>
            </w:r>
            <w:r w:rsidR="005363A3">
              <w:rPr>
                <w:noProof/>
                <w:webHidden/>
              </w:rPr>
              <w:t>16</w:t>
            </w:r>
            <w:r w:rsidR="005363A3">
              <w:rPr>
                <w:noProof/>
                <w:webHidden/>
              </w:rPr>
              <w:fldChar w:fldCharType="end"/>
            </w:r>
          </w:hyperlink>
        </w:p>
        <w:p w14:paraId="492AA2B2" w14:textId="68066A45" w:rsidR="005363A3" w:rsidRDefault="007D0123">
          <w:pPr>
            <w:pStyle w:val="TM2"/>
            <w:tabs>
              <w:tab w:val="left" w:pos="880"/>
            </w:tabs>
            <w:rPr>
              <w:rFonts w:asciiTheme="minorHAnsi" w:hAnsiTheme="minorHAnsi" w:cstheme="minorBidi"/>
              <w:noProof/>
              <w:sz w:val="22"/>
            </w:rPr>
          </w:pPr>
          <w:hyperlink w:anchor="_Toc64287206" w:history="1">
            <w:r w:rsidR="005363A3" w:rsidRPr="00D00558">
              <w:rPr>
                <w:rStyle w:val="Lienhypertexte"/>
                <w:rFonts w:eastAsia="Calibri"/>
                <w:noProof/>
              </w:rPr>
              <w:t>6.1.</w:t>
            </w:r>
            <w:r w:rsidR="005363A3">
              <w:rPr>
                <w:rFonts w:asciiTheme="minorHAnsi" w:hAnsiTheme="minorHAnsi" w:cstheme="minorBidi"/>
                <w:noProof/>
                <w:sz w:val="22"/>
              </w:rPr>
              <w:tab/>
            </w:r>
            <w:r w:rsidR="005363A3" w:rsidRPr="00D00558">
              <w:rPr>
                <w:rStyle w:val="Lienhypertexte"/>
                <w:rFonts w:eastAsia="Calibri"/>
                <w:noProof/>
              </w:rPr>
              <w:t>Ce prix rémunère, la dépose sans réemploi de voilages sur rail.</w:t>
            </w:r>
            <w:r w:rsidR="005363A3">
              <w:rPr>
                <w:noProof/>
                <w:webHidden/>
              </w:rPr>
              <w:tab/>
            </w:r>
            <w:r w:rsidR="005363A3">
              <w:rPr>
                <w:noProof/>
                <w:webHidden/>
              </w:rPr>
              <w:fldChar w:fldCharType="begin"/>
            </w:r>
            <w:r w:rsidR="005363A3">
              <w:rPr>
                <w:noProof/>
                <w:webHidden/>
              </w:rPr>
              <w:instrText xml:space="preserve"> PAGEREF _Toc64287206 \h </w:instrText>
            </w:r>
            <w:r w:rsidR="005363A3">
              <w:rPr>
                <w:noProof/>
                <w:webHidden/>
              </w:rPr>
            </w:r>
            <w:r w:rsidR="005363A3">
              <w:rPr>
                <w:noProof/>
                <w:webHidden/>
              </w:rPr>
              <w:fldChar w:fldCharType="separate"/>
            </w:r>
            <w:r w:rsidR="005363A3">
              <w:rPr>
                <w:noProof/>
                <w:webHidden/>
              </w:rPr>
              <w:t>16</w:t>
            </w:r>
            <w:r w:rsidR="005363A3">
              <w:rPr>
                <w:noProof/>
                <w:webHidden/>
              </w:rPr>
              <w:fldChar w:fldCharType="end"/>
            </w:r>
          </w:hyperlink>
        </w:p>
        <w:p w14:paraId="03B065AD" w14:textId="0ED0D414" w:rsidR="005363A3" w:rsidRDefault="007D0123">
          <w:pPr>
            <w:pStyle w:val="TM2"/>
            <w:tabs>
              <w:tab w:val="left" w:pos="880"/>
            </w:tabs>
            <w:rPr>
              <w:rFonts w:asciiTheme="minorHAnsi" w:hAnsiTheme="minorHAnsi" w:cstheme="minorBidi"/>
              <w:noProof/>
              <w:sz w:val="22"/>
            </w:rPr>
          </w:pPr>
          <w:hyperlink w:anchor="_Toc64287207" w:history="1">
            <w:r w:rsidR="005363A3" w:rsidRPr="00D00558">
              <w:rPr>
                <w:rStyle w:val="Lienhypertexte"/>
                <w:rFonts w:eastAsia="Calibri"/>
                <w:noProof/>
              </w:rPr>
              <w:t>6.2.</w:t>
            </w:r>
            <w:r w:rsidR="005363A3">
              <w:rPr>
                <w:rFonts w:asciiTheme="minorHAnsi" w:hAnsiTheme="minorHAnsi" w:cstheme="minorBidi"/>
                <w:noProof/>
                <w:sz w:val="22"/>
              </w:rPr>
              <w:tab/>
            </w:r>
            <w:r w:rsidR="005363A3" w:rsidRPr="00D00558">
              <w:rPr>
                <w:rStyle w:val="Lienhypertexte"/>
                <w:rFonts w:eastAsia="Calibri"/>
                <w:noProof/>
              </w:rPr>
              <w:t>Voilages sur rails pour hauteur &lt; 1500 mm</w:t>
            </w:r>
            <w:r w:rsidR="005363A3">
              <w:rPr>
                <w:noProof/>
                <w:webHidden/>
              </w:rPr>
              <w:tab/>
            </w:r>
            <w:r w:rsidR="005363A3">
              <w:rPr>
                <w:noProof/>
                <w:webHidden/>
              </w:rPr>
              <w:fldChar w:fldCharType="begin"/>
            </w:r>
            <w:r w:rsidR="005363A3">
              <w:rPr>
                <w:noProof/>
                <w:webHidden/>
              </w:rPr>
              <w:instrText xml:space="preserve"> PAGEREF _Toc64287207 \h </w:instrText>
            </w:r>
            <w:r w:rsidR="005363A3">
              <w:rPr>
                <w:noProof/>
                <w:webHidden/>
              </w:rPr>
            </w:r>
            <w:r w:rsidR="005363A3">
              <w:rPr>
                <w:noProof/>
                <w:webHidden/>
              </w:rPr>
              <w:fldChar w:fldCharType="separate"/>
            </w:r>
            <w:r w:rsidR="005363A3">
              <w:rPr>
                <w:noProof/>
                <w:webHidden/>
              </w:rPr>
              <w:t>17</w:t>
            </w:r>
            <w:r w:rsidR="005363A3">
              <w:rPr>
                <w:noProof/>
                <w:webHidden/>
              </w:rPr>
              <w:fldChar w:fldCharType="end"/>
            </w:r>
          </w:hyperlink>
        </w:p>
        <w:p w14:paraId="21395D9D" w14:textId="7CE87121" w:rsidR="005363A3" w:rsidRDefault="007D0123">
          <w:pPr>
            <w:pStyle w:val="TM2"/>
            <w:tabs>
              <w:tab w:val="left" w:pos="660"/>
            </w:tabs>
            <w:rPr>
              <w:rFonts w:asciiTheme="minorHAnsi" w:hAnsiTheme="minorHAnsi" w:cstheme="minorBidi"/>
              <w:noProof/>
              <w:sz w:val="22"/>
            </w:rPr>
          </w:pPr>
          <w:hyperlink w:anchor="_Toc64287208" w:history="1">
            <w:r w:rsidR="005363A3" w:rsidRPr="00D00558">
              <w:rPr>
                <w:rStyle w:val="Lienhypertexte"/>
                <w:rFonts w:eastAsia="Calibri"/>
                <w:noProof/>
              </w:rPr>
              <w:t>3.</w:t>
            </w:r>
            <w:r w:rsidR="005363A3">
              <w:rPr>
                <w:rFonts w:asciiTheme="minorHAnsi" w:hAnsiTheme="minorHAnsi" w:cstheme="minorBidi"/>
                <w:noProof/>
                <w:sz w:val="22"/>
              </w:rPr>
              <w:tab/>
            </w:r>
            <w:r w:rsidR="005363A3" w:rsidRPr="00D00558">
              <w:rPr>
                <w:rStyle w:val="Lienhypertexte"/>
                <w:rFonts w:eastAsia="Calibri"/>
                <w:noProof/>
              </w:rPr>
              <w:t>Voilages sur rails pour hauteur &gt; 1500 mm</w:t>
            </w:r>
            <w:r w:rsidR="005363A3">
              <w:rPr>
                <w:noProof/>
                <w:webHidden/>
              </w:rPr>
              <w:tab/>
            </w:r>
            <w:r w:rsidR="005363A3">
              <w:rPr>
                <w:noProof/>
                <w:webHidden/>
              </w:rPr>
              <w:fldChar w:fldCharType="begin"/>
            </w:r>
            <w:r w:rsidR="005363A3">
              <w:rPr>
                <w:noProof/>
                <w:webHidden/>
              </w:rPr>
              <w:instrText xml:space="preserve"> PAGEREF _Toc64287208 \h </w:instrText>
            </w:r>
            <w:r w:rsidR="005363A3">
              <w:rPr>
                <w:noProof/>
                <w:webHidden/>
              </w:rPr>
            </w:r>
            <w:r w:rsidR="005363A3">
              <w:rPr>
                <w:noProof/>
                <w:webHidden/>
              </w:rPr>
              <w:fldChar w:fldCharType="separate"/>
            </w:r>
            <w:r w:rsidR="005363A3">
              <w:rPr>
                <w:noProof/>
                <w:webHidden/>
              </w:rPr>
              <w:t>17</w:t>
            </w:r>
            <w:r w:rsidR="005363A3">
              <w:rPr>
                <w:noProof/>
                <w:webHidden/>
              </w:rPr>
              <w:fldChar w:fldCharType="end"/>
            </w:r>
          </w:hyperlink>
        </w:p>
        <w:p w14:paraId="30C9199E" w14:textId="52602135" w:rsidR="005363A3" w:rsidRDefault="007D0123">
          <w:pPr>
            <w:pStyle w:val="TM2"/>
            <w:tabs>
              <w:tab w:val="left" w:pos="880"/>
            </w:tabs>
            <w:rPr>
              <w:rFonts w:asciiTheme="minorHAnsi" w:hAnsiTheme="minorHAnsi" w:cstheme="minorBidi"/>
              <w:noProof/>
              <w:sz w:val="22"/>
            </w:rPr>
          </w:pPr>
          <w:hyperlink w:anchor="_Toc64287209" w:history="1">
            <w:r w:rsidR="005363A3" w:rsidRPr="00D00558">
              <w:rPr>
                <w:rStyle w:val="Lienhypertexte"/>
                <w:rFonts w:eastAsia="Calibri"/>
                <w:noProof/>
              </w:rPr>
              <w:t>6.3.</w:t>
            </w:r>
            <w:r w:rsidR="005363A3">
              <w:rPr>
                <w:rFonts w:asciiTheme="minorHAnsi" w:hAnsiTheme="minorHAnsi" w:cstheme="minorBidi"/>
                <w:noProof/>
                <w:sz w:val="22"/>
              </w:rPr>
              <w:tab/>
            </w:r>
            <w:r w:rsidR="005363A3" w:rsidRPr="00D00558">
              <w:rPr>
                <w:rStyle w:val="Lienhypertexte"/>
                <w:rFonts w:eastAsia="Calibri"/>
                <w:noProof/>
              </w:rPr>
              <w:t>Voilages sur rails existant pour hauteur &lt; 1500 mm</w:t>
            </w:r>
            <w:r w:rsidR="005363A3">
              <w:rPr>
                <w:noProof/>
                <w:webHidden/>
              </w:rPr>
              <w:tab/>
            </w:r>
            <w:r w:rsidR="005363A3">
              <w:rPr>
                <w:noProof/>
                <w:webHidden/>
              </w:rPr>
              <w:fldChar w:fldCharType="begin"/>
            </w:r>
            <w:r w:rsidR="005363A3">
              <w:rPr>
                <w:noProof/>
                <w:webHidden/>
              </w:rPr>
              <w:instrText xml:space="preserve"> PAGEREF _Toc64287209 \h </w:instrText>
            </w:r>
            <w:r w:rsidR="005363A3">
              <w:rPr>
                <w:noProof/>
                <w:webHidden/>
              </w:rPr>
            </w:r>
            <w:r w:rsidR="005363A3">
              <w:rPr>
                <w:noProof/>
                <w:webHidden/>
              </w:rPr>
              <w:fldChar w:fldCharType="separate"/>
            </w:r>
            <w:r w:rsidR="005363A3">
              <w:rPr>
                <w:noProof/>
                <w:webHidden/>
              </w:rPr>
              <w:t>17</w:t>
            </w:r>
            <w:r w:rsidR="005363A3">
              <w:rPr>
                <w:noProof/>
                <w:webHidden/>
              </w:rPr>
              <w:fldChar w:fldCharType="end"/>
            </w:r>
          </w:hyperlink>
        </w:p>
        <w:p w14:paraId="2DE8841D" w14:textId="2225C571" w:rsidR="005363A3" w:rsidRDefault="007D0123">
          <w:pPr>
            <w:pStyle w:val="TM2"/>
            <w:tabs>
              <w:tab w:val="left" w:pos="880"/>
            </w:tabs>
            <w:rPr>
              <w:rFonts w:asciiTheme="minorHAnsi" w:hAnsiTheme="minorHAnsi" w:cstheme="minorBidi"/>
              <w:noProof/>
              <w:sz w:val="22"/>
            </w:rPr>
          </w:pPr>
          <w:hyperlink w:anchor="_Toc64287210" w:history="1">
            <w:r w:rsidR="005363A3" w:rsidRPr="00D00558">
              <w:rPr>
                <w:rStyle w:val="Lienhypertexte"/>
                <w:rFonts w:eastAsia="Calibri"/>
                <w:noProof/>
              </w:rPr>
              <w:t>6.4.</w:t>
            </w:r>
            <w:r w:rsidR="005363A3">
              <w:rPr>
                <w:rFonts w:asciiTheme="minorHAnsi" w:hAnsiTheme="minorHAnsi" w:cstheme="minorBidi"/>
                <w:noProof/>
                <w:sz w:val="22"/>
              </w:rPr>
              <w:tab/>
            </w:r>
            <w:r w:rsidR="005363A3" w:rsidRPr="00D00558">
              <w:rPr>
                <w:rStyle w:val="Lienhypertexte"/>
                <w:rFonts w:eastAsia="Calibri"/>
                <w:noProof/>
              </w:rPr>
              <w:t>Voilages sur rails existant pour hauteur &gt; 1500 mm</w:t>
            </w:r>
            <w:r w:rsidR="005363A3">
              <w:rPr>
                <w:noProof/>
                <w:webHidden/>
              </w:rPr>
              <w:tab/>
            </w:r>
            <w:r w:rsidR="005363A3">
              <w:rPr>
                <w:noProof/>
                <w:webHidden/>
              </w:rPr>
              <w:fldChar w:fldCharType="begin"/>
            </w:r>
            <w:r w:rsidR="005363A3">
              <w:rPr>
                <w:noProof/>
                <w:webHidden/>
              </w:rPr>
              <w:instrText xml:space="preserve"> PAGEREF _Toc64287210 \h </w:instrText>
            </w:r>
            <w:r w:rsidR="005363A3">
              <w:rPr>
                <w:noProof/>
                <w:webHidden/>
              </w:rPr>
            </w:r>
            <w:r w:rsidR="005363A3">
              <w:rPr>
                <w:noProof/>
                <w:webHidden/>
              </w:rPr>
              <w:fldChar w:fldCharType="separate"/>
            </w:r>
            <w:r w:rsidR="005363A3">
              <w:rPr>
                <w:noProof/>
                <w:webHidden/>
              </w:rPr>
              <w:t>18</w:t>
            </w:r>
            <w:r w:rsidR="005363A3">
              <w:rPr>
                <w:noProof/>
                <w:webHidden/>
              </w:rPr>
              <w:fldChar w:fldCharType="end"/>
            </w:r>
          </w:hyperlink>
        </w:p>
        <w:p w14:paraId="4C210B79" w14:textId="4B25D6CA" w:rsidR="005363A3" w:rsidRDefault="007D0123">
          <w:pPr>
            <w:pStyle w:val="TM2"/>
            <w:tabs>
              <w:tab w:val="left" w:pos="880"/>
            </w:tabs>
            <w:rPr>
              <w:rFonts w:asciiTheme="minorHAnsi" w:hAnsiTheme="minorHAnsi" w:cstheme="minorBidi"/>
              <w:noProof/>
              <w:sz w:val="22"/>
            </w:rPr>
          </w:pPr>
          <w:hyperlink w:anchor="_Toc64287211" w:history="1">
            <w:r w:rsidR="005363A3" w:rsidRPr="00D00558">
              <w:rPr>
                <w:rStyle w:val="Lienhypertexte"/>
                <w:rFonts w:eastAsia="Calibri"/>
                <w:noProof/>
              </w:rPr>
              <w:t>6.5.</w:t>
            </w:r>
            <w:r w:rsidR="005363A3">
              <w:rPr>
                <w:rFonts w:asciiTheme="minorHAnsi" w:hAnsiTheme="minorHAnsi" w:cstheme="minorBidi"/>
                <w:noProof/>
                <w:sz w:val="22"/>
              </w:rPr>
              <w:tab/>
            </w:r>
            <w:r w:rsidR="005363A3" w:rsidRPr="00D00558">
              <w:rPr>
                <w:rStyle w:val="Lienhypertexte"/>
                <w:rFonts w:eastAsia="Calibri"/>
                <w:noProof/>
              </w:rPr>
              <w:t>Fourniture et pose de rail avec repose de voilage existant</w:t>
            </w:r>
            <w:r w:rsidR="005363A3">
              <w:rPr>
                <w:noProof/>
                <w:webHidden/>
              </w:rPr>
              <w:tab/>
            </w:r>
            <w:r w:rsidR="005363A3">
              <w:rPr>
                <w:noProof/>
                <w:webHidden/>
              </w:rPr>
              <w:fldChar w:fldCharType="begin"/>
            </w:r>
            <w:r w:rsidR="005363A3">
              <w:rPr>
                <w:noProof/>
                <w:webHidden/>
              </w:rPr>
              <w:instrText xml:space="preserve"> PAGEREF _Toc64287211 \h </w:instrText>
            </w:r>
            <w:r w:rsidR="005363A3">
              <w:rPr>
                <w:noProof/>
                <w:webHidden/>
              </w:rPr>
            </w:r>
            <w:r w:rsidR="005363A3">
              <w:rPr>
                <w:noProof/>
                <w:webHidden/>
              </w:rPr>
              <w:fldChar w:fldCharType="separate"/>
            </w:r>
            <w:r w:rsidR="005363A3">
              <w:rPr>
                <w:noProof/>
                <w:webHidden/>
              </w:rPr>
              <w:t>18</w:t>
            </w:r>
            <w:r w:rsidR="005363A3">
              <w:rPr>
                <w:noProof/>
                <w:webHidden/>
              </w:rPr>
              <w:fldChar w:fldCharType="end"/>
            </w:r>
          </w:hyperlink>
        </w:p>
        <w:p w14:paraId="2AC210FA" w14:textId="6C8C7FC6" w:rsidR="005363A3" w:rsidRDefault="007D0123">
          <w:pPr>
            <w:pStyle w:val="TM1"/>
            <w:tabs>
              <w:tab w:val="left" w:pos="1100"/>
              <w:tab w:val="right" w:leader="dot" w:pos="9062"/>
            </w:tabs>
            <w:rPr>
              <w:rFonts w:asciiTheme="minorHAnsi" w:eastAsiaTheme="minorEastAsia" w:hAnsiTheme="minorHAnsi"/>
              <w:noProof/>
              <w:sz w:val="22"/>
              <w:lang w:eastAsia="fr-FR"/>
            </w:rPr>
          </w:pPr>
          <w:hyperlink w:anchor="_Toc64287212" w:history="1">
            <w:r w:rsidR="005363A3" w:rsidRPr="00D00558">
              <w:rPr>
                <w:rStyle w:val="Lienhypertexte"/>
                <w:rFonts w:eastAsia="Calibri"/>
                <w:noProof/>
              </w:rPr>
              <w:t>Article 7.</w:t>
            </w:r>
            <w:r w:rsidR="005363A3">
              <w:rPr>
                <w:rFonts w:asciiTheme="minorHAnsi" w:eastAsiaTheme="minorEastAsia" w:hAnsiTheme="minorHAnsi"/>
                <w:noProof/>
                <w:sz w:val="22"/>
                <w:lang w:eastAsia="fr-FR"/>
              </w:rPr>
              <w:tab/>
            </w:r>
            <w:r w:rsidR="005363A3" w:rsidRPr="00D00558">
              <w:rPr>
                <w:rStyle w:val="Lienhypertexte"/>
                <w:rFonts w:eastAsia="Calibri"/>
                <w:noProof/>
              </w:rPr>
              <w:t>Fourniture et pose de rideaux de protection solaire sur rails</w:t>
            </w:r>
            <w:r w:rsidR="005363A3">
              <w:rPr>
                <w:noProof/>
                <w:webHidden/>
              </w:rPr>
              <w:tab/>
            </w:r>
            <w:r w:rsidR="005363A3">
              <w:rPr>
                <w:noProof/>
                <w:webHidden/>
              </w:rPr>
              <w:fldChar w:fldCharType="begin"/>
            </w:r>
            <w:r w:rsidR="005363A3">
              <w:rPr>
                <w:noProof/>
                <w:webHidden/>
              </w:rPr>
              <w:instrText xml:space="preserve"> PAGEREF _Toc64287212 \h </w:instrText>
            </w:r>
            <w:r w:rsidR="005363A3">
              <w:rPr>
                <w:noProof/>
                <w:webHidden/>
              </w:rPr>
            </w:r>
            <w:r w:rsidR="005363A3">
              <w:rPr>
                <w:noProof/>
                <w:webHidden/>
              </w:rPr>
              <w:fldChar w:fldCharType="separate"/>
            </w:r>
            <w:r w:rsidR="005363A3">
              <w:rPr>
                <w:noProof/>
                <w:webHidden/>
              </w:rPr>
              <w:t>18</w:t>
            </w:r>
            <w:r w:rsidR="005363A3">
              <w:rPr>
                <w:noProof/>
                <w:webHidden/>
              </w:rPr>
              <w:fldChar w:fldCharType="end"/>
            </w:r>
          </w:hyperlink>
        </w:p>
        <w:p w14:paraId="72120F7F" w14:textId="1AC7E3A0" w:rsidR="005363A3" w:rsidRDefault="007D0123">
          <w:pPr>
            <w:pStyle w:val="TM2"/>
            <w:tabs>
              <w:tab w:val="left" w:pos="880"/>
            </w:tabs>
            <w:rPr>
              <w:rFonts w:asciiTheme="minorHAnsi" w:hAnsiTheme="minorHAnsi" w:cstheme="minorBidi"/>
              <w:noProof/>
              <w:sz w:val="22"/>
            </w:rPr>
          </w:pPr>
          <w:hyperlink w:anchor="_Toc64287213" w:history="1">
            <w:r w:rsidR="005363A3" w:rsidRPr="00D00558">
              <w:rPr>
                <w:rStyle w:val="Lienhypertexte"/>
                <w:rFonts w:eastAsia="Calibri"/>
                <w:noProof/>
              </w:rPr>
              <w:t>7.1.</w:t>
            </w:r>
            <w:r w:rsidR="005363A3">
              <w:rPr>
                <w:rFonts w:asciiTheme="minorHAnsi" w:hAnsiTheme="minorHAnsi" w:cstheme="minorBidi"/>
                <w:noProof/>
                <w:sz w:val="22"/>
              </w:rPr>
              <w:tab/>
            </w:r>
            <w:r w:rsidR="005363A3" w:rsidRPr="00D00558">
              <w:rPr>
                <w:rStyle w:val="Lienhypertexte"/>
                <w:rFonts w:eastAsia="Calibri"/>
                <w:noProof/>
              </w:rPr>
              <w:t>Dépose de rideaux de protection solaire</w:t>
            </w:r>
            <w:r w:rsidR="005363A3">
              <w:rPr>
                <w:noProof/>
                <w:webHidden/>
              </w:rPr>
              <w:tab/>
            </w:r>
            <w:r w:rsidR="005363A3">
              <w:rPr>
                <w:noProof/>
                <w:webHidden/>
              </w:rPr>
              <w:fldChar w:fldCharType="begin"/>
            </w:r>
            <w:r w:rsidR="005363A3">
              <w:rPr>
                <w:noProof/>
                <w:webHidden/>
              </w:rPr>
              <w:instrText xml:space="preserve"> PAGEREF _Toc64287213 \h </w:instrText>
            </w:r>
            <w:r w:rsidR="005363A3">
              <w:rPr>
                <w:noProof/>
                <w:webHidden/>
              </w:rPr>
            </w:r>
            <w:r w:rsidR="005363A3">
              <w:rPr>
                <w:noProof/>
                <w:webHidden/>
              </w:rPr>
              <w:fldChar w:fldCharType="separate"/>
            </w:r>
            <w:r w:rsidR="005363A3">
              <w:rPr>
                <w:noProof/>
                <w:webHidden/>
              </w:rPr>
              <w:t>18</w:t>
            </w:r>
            <w:r w:rsidR="005363A3">
              <w:rPr>
                <w:noProof/>
                <w:webHidden/>
              </w:rPr>
              <w:fldChar w:fldCharType="end"/>
            </w:r>
          </w:hyperlink>
        </w:p>
        <w:p w14:paraId="39E982AF" w14:textId="26A2CA80" w:rsidR="005363A3" w:rsidRDefault="007D0123">
          <w:pPr>
            <w:pStyle w:val="TM2"/>
            <w:tabs>
              <w:tab w:val="left" w:pos="880"/>
            </w:tabs>
            <w:rPr>
              <w:rFonts w:asciiTheme="minorHAnsi" w:hAnsiTheme="minorHAnsi" w:cstheme="minorBidi"/>
              <w:noProof/>
              <w:sz w:val="22"/>
            </w:rPr>
          </w:pPr>
          <w:hyperlink w:anchor="_Toc64287214" w:history="1">
            <w:r w:rsidR="005363A3" w:rsidRPr="00D00558">
              <w:rPr>
                <w:rStyle w:val="Lienhypertexte"/>
                <w:rFonts w:eastAsia="Calibri"/>
                <w:noProof/>
              </w:rPr>
              <w:t>7.2.</w:t>
            </w:r>
            <w:r w:rsidR="005363A3">
              <w:rPr>
                <w:rFonts w:asciiTheme="minorHAnsi" w:hAnsiTheme="minorHAnsi" w:cstheme="minorBidi"/>
                <w:noProof/>
                <w:sz w:val="22"/>
              </w:rPr>
              <w:tab/>
            </w:r>
            <w:r w:rsidR="005363A3" w:rsidRPr="00D00558">
              <w:rPr>
                <w:rStyle w:val="Lienhypertexte"/>
                <w:rFonts w:eastAsia="Calibri"/>
                <w:noProof/>
              </w:rPr>
              <w:t>Rideaux de protection solaire sur rails pour hauteur &lt; 1500 mm</w:t>
            </w:r>
            <w:r w:rsidR="005363A3">
              <w:rPr>
                <w:noProof/>
                <w:webHidden/>
              </w:rPr>
              <w:tab/>
            </w:r>
            <w:r w:rsidR="005363A3">
              <w:rPr>
                <w:noProof/>
                <w:webHidden/>
              </w:rPr>
              <w:fldChar w:fldCharType="begin"/>
            </w:r>
            <w:r w:rsidR="005363A3">
              <w:rPr>
                <w:noProof/>
                <w:webHidden/>
              </w:rPr>
              <w:instrText xml:space="preserve"> PAGEREF _Toc64287214 \h </w:instrText>
            </w:r>
            <w:r w:rsidR="005363A3">
              <w:rPr>
                <w:noProof/>
                <w:webHidden/>
              </w:rPr>
            </w:r>
            <w:r w:rsidR="005363A3">
              <w:rPr>
                <w:noProof/>
                <w:webHidden/>
              </w:rPr>
              <w:fldChar w:fldCharType="separate"/>
            </w:r>
            <w:r w:rsidR="005363A3">
              <w:rPr>
                <w:noProof/>
                <w:webHidden/>
              </w:rPr>
              <w:t>18</w:t>
            </w:r>
            <w:r w:rsidR="005363A3">
              <w:rPr>
                <w:noProof/>
                <w:webHidden/>
              </w:rPr>
              <w:fldChar w:fldCharType="end"/>
            </w:r>
          </w:hyperlink>
        </w:p>
        <w:p w14:paraId="4E473DAE" w14:textId="031EEBF6" w:rsidR="005363A3" w:rsidRDefault="007D0123">
          <w:pPr>
            <w:pStyle w:val="TM2"/>
            <w:tabs>
              <w:tab w:val="left" w:pos="880"/>
            </w:tabs>
            <w:rPr>
              <w:rFonts w:asciiTheme="minorHAnsi" w:hAnsiTheme="minorHAnsi" w:cstheme="minorBidi"/>
              <w:noProof/>
              <w:sz w:val="22"/>
            </w:rPr>
          </w:pPr>
          <w:hyperlink w:anchor="_Toc64287215" w:history="1">
            <w:r w:rsidR="005363A3" w:rsidRPr="00D00558">
              <w:rPr>
                <w:rStyle w:val="Lienhypertexte"/>
                <w:rFonts w:eastAsia="Calibri"/>
                <w:noProof/>
              </w:rPr>
              <w:t>7.3.</w:t>
            </w:r>
            <w:r w:rsidR="005363A3">
              <w:rPr>
                <w:rFonts w:asciiTheme="minorHAnsi" w:hAnsiTheme="minorHAnsi" w:cstheme="minorBidi"/>
                <w:noProof/>
                <w:sz w:val="22"/>
              </w:rPr>
              <w:tab/>
            </w:r>
            <w:r w:rsidR="005363A3" w:rsidRPr="00D00558">
              <w:rPr>
                <w:rStyle w:val="Lienhypertexte"/>
                <w:rFonts w:eastAsia="Calibri"/>
                <w:noProof/>
              </w:rPr>
              <w:t>Rideaux de protection solaire sur rails pour hauteur &gt; 1500 mm</w:t>
            </w:r>
            <w:r w:rsidR="005363A3">
              <w:rPr>
                <w:noProof/>
                <w:webHidden/>
              </w:rPr>
              <w:tab/>
            </w:r>
            <w:r w:rsidR="005363A3">
              <w:rPr>
                <w:noProof/>
                <w:webHidden/>
              </w:rPr>
              <w:fldChar w:fldCharType="begin"/>
            </w:r>
            <w:r w:rsidR="005363A3">
              <w:rPr>
                <w:noProof/>
                <w:webHidden/>
              </w:rPr>
              <w:instrText xml:space="preserve"> PAGEREF _Toc64287215 \h </w:instrText>
            </w:r>
            <w:r w:rsidR="005363A3">
              <w:rPr>
                <w:noProof/>
                <w:webHidden/>
              </w:rPr>
            </w:r>
            <w:r w:rsidR="005363A3">
              <w:rPr>
                <w:noProof/>
                <w:webHidden/>
              </w:rPr>
              <w:fldChar w:fldCharType="separate"/>
            </w:r>
            <w:r w:rsidR="005363A3">
              <w:rPr>
                <w:noProof/>
                <w:webHidden/>
              </w:rPr>
              <w:t>19</w:t>
            </w:r>
            <w:r w:rsidR="005363A3">
              <w:rPr>
                <w:noProof/>
                <w:webHidden/>
              </w:rPr>
              <w:fldChar w:fldCharType="end"/>
            </w:r>
          </w:hyperlink>
        </w:p>
        <w:p w14:paraId="1E160857" w14:textId="0FC50A11" w:rsidR="005363A3" w:rsidRDefault="007D0123">
          <w:pPr>
            <w:pStyle w:val="TM2"/>
            <w:tabs>
              <w:tab w:val="left" w:pos="880"/>
            </w:tabs>
            <w:rPr>
              <w:rFonts w:asciiTheme="minorHAnsi" w:hAnsiTheme="minorHAnsi" w:cstheme="minorBidi"/>
              <w:noProof/>
              <w:sz w:val="22"/>
            </w:rPr>
          </w:pPr>
          <w:hyperlink w:anchor="_Toc64287216" w:history="1">
            <w:r w:rsidR="005363A3" w:rsidRPr="00D00558">
              <w:rPr>
                <w:rStyle w:val="Lienhypertexte"/>
                <w:rFonts w:eastAsia="Calibri"/>
                <w:noProof/>
              </w:rPr>
              <w:t>7.4.</w:t>
            </w:r>
            <w:r w:rsidR="005363A3">
              <w:rPr>
                <w:rFonts w:asciiTheme="minorHAnsi" w:hAnsiTheme="minorHAnsi" w:cstheme="minorBidi"/>
                <w:noProof/>
                <w:sz w:val="22"/>
              </w:rPr>
              <w:tab/>
            </w:r>
            <w:r w:rsidR="005363A3" w:rsidRPr="00D00558">
              <w:rPr>
                <w:rStyle w:val="Lienhypertexte"/>
                <w:rFonts w:eastAsia="Calibri"/>
                <w:noProof/>
              </w:rPr>
              <w:t>Rideaux de protection solaire avec doublure anti-chaleur sur rails pour hauteur &lt; 1500 mm</w:t>
            </w:r>
            <w:r w:rsidR="005363A3">
              <w:rPr>
                <w:noProof/>
                <w:webHidden/>
              </w:rPr>
              <w:tab/>
            </w:r>
            <w:r w:rsidR="005363A3">
              <w:rPr>
                <w:noProof/>
                <w:webHidden/>
              </w:rPr>
              <w:fldChar w:fldCharType="begin"/>
            </w:r>
            <w:r w:rsidR="005363A3">
              <w:rPr>
                <w:noProof/>
                <w:webHidden/>
              </w:rPr>
              <w:instrText xml:space="preserve"> PAGEREF _Toc64287216 \h </w:instrText>
            </w:r>
            <w:r w:rsidR="005363A3">
              <w:rPr>
                <w:noProof/>
                <w:webHidden/>
              </w:rPr>
            </w:r>
            <w:r w:rsidR="005363A3">
              <w:rPr>
                <w:noProof/>
                <w:webHidden/>
              </w:rPr>
              <w:fldChar w:fldCharType="separate"/>
            </w:r>
            <w:r w:rsidR="005363A3">
              <w:rPr>
                <w:noProof/>
                <w:webHidden/>
              </w:rPr>
              <w:t>19</w:t>
            </w:r>
            <w:r w:rsidR="005363A3">
              <w:rPr>
                <w:noProof/>
                <w:webHidden/>
              </w:rPr>
              <w:fldChar w:fldCharType="end"/>
            </w:r>
          </w:hyperlink>
        </w:p>
        <w:p w14:paraId="4E4ABA10" w14:textId="5667FF51" w:rsidR="005363A3" w:rsidRDefault="007D0123">
          <w:pPr>
            <w:pStyle w:val="TM2"/>
            <w:tabs>
              <w:tab w:val="left" w:pos="880"/>
            </w:tabs>
            <w:rPr>
              <w:rFonts w:asciiTheme="minorHAnsi" w:hAnsiTheme="minorHAnsi" w:cstheme="minorBidi"/>
              <w:noProof/>
              <w:sz w:val="22"/>
            </w:rPr>
          </w:pPr>
          <w:hyperlink w:anchor="_Toc64287217" w:history="1">
            <w:r w:rsidR="005363A3" w:rsidRPr="00D00558">
              <w:rPr>
                <w:rStyle w:val="Lienhypertexte"/>
                <w:rFonts w:eastAsia="Calibri"/>
                <w:noProof/>
              </w:rPr>
              <w:t>7.5.</w:t>
            </w:r>
            <w:r w:rsidR="005363A3">
              <w:rPr>
                <w:rFonts w:asciiTheme="minorHAnsi" w:hAnsiTheme="minorHAnsi" w:cstheme="minorBidi"/>
                <w:noProof/>
                <w:sz w:val="22"/>
              </w:rPr>
              <w:tab/>
            </w:r>
            <w:r w:rsidR="005363A3" w:rsidRPr="00D00558">
              <w:rPr>
                <w:rStyle w:val="Lienhypertexte"/>
                <w:rFonts w:eastAsia="Calibri"/>
                <w:noProof/>
              </w:rPr>
              <w:t>Rideaux de protection solaire avec doublure anti-chaleur sur rails pour hauteur &gt; 1500 mm</w:t>
            </w:r>
            <w:r w:rsidR="005363A3">
              <w:rPr>
                <w:noProof/>
                <w:webHidden/>
              </w:rPr>
              <w:tab/>
            </w:r>
            <w:r w:rsidR="005363A3">
              <w:rPr>
                <w:noProof/>
                <w:webHidden/>
              </w:rPr>
              <w:fldChar w:fldCharType="begin"/>
            </w:r>
            <w:r w:rsidR="005363A3">
              <w:rPr>
                <w:noProof/>
                <w:webHidden/>
              </w:rPr>
              <w:instrText xml:space="preserve"> PAGEREF _Toc64287217 \h </w:instrText>
            </w:r>
            <w:r w:rsidR="005363A3">
              <w:rPr>
                <w:noProof/>
                <w:webHidden/>
              </w:rPr>
            </w:r>
            <w:r w:rsidR="005363A3">
              <w:rPr>
                <w:noProof/>
                <w:webHidden/>
              </w:rPr>
              <w:fldChar w:fldCharType="separate"/>
            </w:r>
            <w:r w:rsidR="005363A3">
              <w:rPr>
                <w:noProof/>
                <w:webHidden/>
              </w:rPr>
              <w:t>20</w:t>
            </w:r>
            <w:r w:rsidR="005363A3">
              <w:rPr>
                <w:noProof/>
                <w:webHidden/>
              </w:rPr>
              <w:fldChar w:fldCharType="end"/>
            </w:r>
          </w:hyperlink>
        </w:p>
        <w:p w14:paraId="23D0C417" w14:textId="757C63B0" w:rsidR="005363A3" w:rsidRDefault="007D0123">
          <w:pPr>
            <w:pStyle w:val="TM2"/>
            <w:tabs>
              <w:tab w:val="left" w:pos="880"/>
            </w:tabs>
            <w:rPr>
              <w:rFonts w:asciiTheme="minorHAnsi" w:hAnsiTheme="minorHAnsi" w:cstheme="minorBidi"/>
              <w:noProof/>
              <w:sz w:val="22"/>
            </w:rPr>
          </w:pPr>
          <w:hyperlink w:anchor="_Toc64287218" w:history="1">
            <w:r w:rsidR="005363A3" w:rsidRPr="00D00558">
              <w:rPr>
                <w:rStyle w:val="Lienhypertexte"/>
                <w:rFonts w:eastAsia="Calibri"/>
                <w:noProof/>
              </w:rPr>
              <w:t>7.6.</w:t>
            </w:r>
            <w:r w:rsidR="005363A3">
              <w:rPr>
                <w:rFonts w:asciiTheme="minorHAnsi" w:hAnsiTheme="minorHAnsi" w:cstheme="minorBidi"/>
                <w:noProof/>
                <w:sz w:val="22"/>
              </w:rPr>
              <w:tab/>
            </w:r>
            <w:r w:rsidR="005363A3" w:rsidRPr="00D00558">
              <w:rPr>
                <w:rStyle w:val="Lienhypertexte"/>
                <w:rFonts w:eastAsia="Calibri"/>
                <w:noProof/>
              </w:rPr>
              <w:t>Rideaux de protection solaire sur rail existant  pour hauteur &lt; 1500 mm</w:t>
            </w:r>
            <w:r w:rsidR="005363A3">
              <w:rPr>
                <w:noProof/>
                <w:webHidden/>
              </w:rPr>
              <w:tab/>
            </w:r>
            <w:r w:rsidR="005363A3">
              <w:rPr>
                <w:noProof/>
                <w:webHidden/>
              </w:rPr>
              <w:fldChar w:fldCharType="begin"/>
            </w:r>
            <w:r w:rsidR="005363A3">
              <w:rPr>
                <w:noProof/>
                <w:webHidden/>
              </w:rPr>
              <w:instrText xml:space="preserve"> PAGEREF _Toc64287218 \h </w:instrText>
            </w:r>
            <w:r w:rsidR="005363A3">
              <w:rPr>
                <w:noProof/>
                <w:webHidden/>
              </w:rPr>
            </w:r>
            <w:r w:rsidR="005363A3">
              <w:rPr>
                <w:noProof/>
                <w:webHidden/>
              </w:rPr>
              <w:fldChar w:fldCharType="separate"/>
            </w:r>
            <w:r w:rsidR="005363A3">
              <w:rPr>
                <w:noProof/>
                <w:webHidden/>
              </w:rPr>
              <w:t>20</w:t>
            </w:r>
            <w:r w:rsidR="005363A3">
              <w:rPr>
                <w:noProof/>
                <w:webHidden/>
              </w:rPr>
              <w:fldChar w:fldCharType="end"/>
            </w:r>
          </w:hyperlink>
        </w:p>
        <w:p w14:paraId="1AFF7CC0" w14:textId="28250649" w:rsidR="005363A3" w:rsidRDefault="007D0123">
          <w:pPr>
            <w:pStyle w:val="TM2"/>
            <w:tabs>
              <w:tab w:val="left" w:pos="880"/>
            </w:tabs>
            <w:rPr>
              <w:rFonts w:asciiTheme="minorHAnsi" w:hAnsiTheme="minorHAnsi" w:cstheme="minorBidi"/>
              <w:noProof/>
              <w:sz w:val="22"/>
            </w:rPr>
          </w:pPr>
          <w:hyperlink w:anchor="_Toc64287219" w:history="1">
            <w:r w:rsidR="005363A3" w:rsidRPr="00D00558">
              <w:rPr>
                <w:rStyle w:val="Lienhypertexte"/>
                <w:rFonts w:eastAsia="Calibri"/>
                <w:noProof/>
              </w:rPr>
              <w:t>7.7.</w:t>
            </w:r>
            <w:r w:rsidR="005363A3">
              <w:rPr>
                <w:rFonts w:asciiTheme="minorHAnsi" w:hAnsiTheme="minorHAnsi" w:cstheme="minorBidi"/>
                <w:noProof/>
                <w:sz w:val="22"/>
              </w:rPr>
              <w:tab/>
            </w:r>
            <w:r w:rsidR="005363A3" w:rsidRPr="00D00558">
              <w:rPr>
                <w:rStyle w:val="Lienhypertexte"/>
                <w:rFonts w:eastAsia="Calibri"/>
                <w:noProof/>
              </w:rPr>
              <w:t>Rideaux de protection solaire sur rails pour hauteur &gt; 1500 mm</w:t>
            </w:r>
            <w:r w:rsidR="005363A3">
              <w:rPr>
                <w:noProof/>
                <w:webHidden/>
              </w:rPr>
              <w:tab/>
            </w:r>
            <w:r w:rsidR="005363A3">
              <w:rPr>
                <w:noProof/>
                <w:webHidden/>
              </w:rPr>
              <w:fldChar w:fldCharType="begin"/>
            </w:r>
            <w:r w:rsidR="005363A3">
              <w:rPr>
                <w:noProof/>
                <w:webHidden/>
              </w:rPr>
              <w:instrText xml:space="preserve"> PAGEREF _Toc64287219 \h </w:instrText>
            </w:r>
            <w:r w:rsidR="005363A3">
              <w:rPr>
                <w:noProof/>
                <w:webHidden/>
              </w:rPr>
            </w:r>
            <w:r w:rsidR="005363A3">
              <w:rPr>
                <w:noProof/>
                <w:webHidden/>
              </w:rPr>
              <w:fldChar w:fldCharType="separate"/>
            </w:r>
            <w:r w:rsidR="005363A3">
              <w:rPr>
                <w:noProof/>
                <w:webHidden/>
              </w:rPr>
              <w:t>20</w:t>
            </w:r>
            <w:r w:rsidR="005363A3">
              <w:rPr>
                <w:noProof/>
                <w:webHidden/>
              </w:rPr>
              <w:fldChar w:fldCharType="end"/>
            </w:r>
          </w:hyperlink>
        </w:p>
        <w:p w14:paraId="566195C9" w14:textId="2AD03D35" w:rsidR="005363A3" w:rsidRDefault="007D0123">
          <w:pPr>
            <w:pStyle w:val="TM2"/>
            <w:tabs>
              <w:tab w:val="left" w:pos="880"/>
            </w:tabs>
            <w:rPr>
              <w:rFonts w:asciiTheme="minorHAnsi" w:hAnsiTheme="minorHAnsi" w:cstheme="minorBidi"/>
              <w:noProof/>
              <w:sz w:val="22"/>
            </w:rPr>
          </w:pPr>
          <w:hyperlink w:anchor="_Toc64287220" w:history="1">
            <w:r w:rsidR="005363A3" w:rsidRPr="00D00558">
              <w:rPr>
                <w:rStyle w:val="Lienhypertexte"/>
                <w:rFonts w:eastAsia="Calibri"/>
                <w:noProof/>
              </w:rPr>
              <w:t>7.8.</w:t>
            </w:r>
            <w:r w:rsidR="005363A3">
              <w:rPr>
                <w:rFonts w:asciiTheme="minorHAnsi" w:hAnsiTheme="minorHAnsi" w:cstheme="minorBidi"/>
                <w:noProof/>
                <w:sz w:val="22"/>
              </w:rPr>
              <w:tab/>
            </w:r>
            <w:r w:rsidR="005363A3" w:rsidRPr="00D00558">
              <w:rPr>
                <w:rStyle w:val="Lienhypertexte"/>
                <w:rFonts w:eastAsia="Calibri"/>
                <w:noProof/>
              </w:rPr>
              <w:t>Fourniture et pose de rail avec repose du rideau existant</w:t>
            </w:r>
            <w:r w:rsidR="005363A3">
              <w:rPr>
                <w:noProof/>
                <w:webHidden/>
              </w:rPr>
              <w:tab/>
            </w:r>
            <w:r w:rsidR="005363A3">
              <w:rPr>
                <w:noProof/>
                <w:webHidden/>
              </w:rPr>
              <w:fldChar w:fldCharType="begin"/>
            </w:r>
            <w:r w:rsidR="005363A3">
              <w:rPr>
                <w:noProof/>
                <w:webHidden/>
              </w:rPr>
              <w:instrText xml:space="preserve"> PAGEREF _Toc64287220 \h </w:instrText>
            </w:r>
            <w:r w:rsidR="005363A3">
              <w:rPr>
                <w:noProof/>
                <w:webHidden/>
              </w:rPr>
            </w:r>
            <w:r w:rsidR="005363A3">
              <w:rPr>
                <w:noProof/>
                <w:webHidden/>
              </w:rPr>
              <w:fldChar w:fldCharType="separate"/>
            </w:r>
            <w:r w:rsidR="005363A3">
              <w:rPr>
                <w:noProof/>
                <w:webHidden/>
              </w:rPr>
              <w:t>21</w:t>
            </w:r>
            <w:r w:rsidR="005363A3">
              <w:rPr>
                <w:noProof/>
                <w:webHidden/>
              </w:rPr>
              <w:fldChar w:fldCharType="end"/>
            </w:r>
          </w:hyperlink>
        </w:p>
        <w:p w14:paraId="78BC1728" w14:textId="6467D35E" w:rsidR="005363A3" w:rsidRDefault="007D0123">
          <w:pPr>
            <w:pStyle w:val="TM1"/>
            <w:tabs>
              <w:tab w:val="left" w:pos="1100"/>
              <w:tab w:val="right" w:leader="dot" w:pos="9062"/>
            </w:tabs>
            <w:rPr>
              <w:rFonts w:asciiTheme="minorHAnsi" w:eastAsiaTheme="minorEastAsia" w:hAnsiTheme="minorHAnsi"/>
              <w:noProof/>
              <w:sz w:val="22"/>
              <w:lang w:eastAsia="fr-FR"/>
            </w:rPr>
          </w:pPr>
          <w:hyperlink w:anchor="_Toc64287221" w:history="1">
            <w:r w:rsidR="005363A3" w:rsidRPr="00D00558">
              <w:rPr>
                <w:rStyle w:val="Lienhypertexte"/>
                <w:rFonts w:eastAsia="Calibri"/>
                <w:noProof/>
              </w:rPr>
              <w:t>Article 8.</w:t>
            </w:r>
            <w:r w:rsidR="005363A3">
              <w:rPr>
                <w:rFonts w:asciiTheme="minorHAnsi" w:eastAsiaTheme="minorEastAsia" w:hAnsiTheme="minorHAnsi"/>
                <w:noProof/>
                <w:sz w:val="22"/>
                <w:lang w:eastAsia="fr-FR"/>
              </w:rPr>
              <w:tab/>
            </w:r>
            <w:r w:rsidR="005363A3" w:rsidRPr="00D00558">
              <w:rPr>
                <w:rStyle w:val="Lienhypertexte"/>
                <w:rFonts w:eastAsia="Calibri"/>
                <w:noProof/>
              </w:rPr>
              <w:t>Fourniture et pose de rideaux d’occultation sur rails</w:t>
            </w:r>
            <w:r w:rsidR="005363A3">
              <w:rPr>
                <w:noProof/>
                <w:webHidden/>
              </w:rPr>
              <w:tab/>
            </w:r>
            <w:r w:rsidR="005363A3">
              <w:rPr>
                <w:noProof/>
                <w:webHidden/>
              </w:rPr>
              <w:fldChar w:fldCharType="begin"/>
            </w:r>
            <w:r w:rsidR="005363A3">
              <w:rPr>
                <w:noProof/>
                <w:webHidden/>
              </w:rPr>
              <w:instrText xml:space="preserve"> PAGEREF _Toc64287221 \h </w:instrText>
            </w:r>
            <w:r w:rsidR="005363A3">
              <w:rPr>
                <w:noProof/>
                <w:webHidden/>
              </w:rPr>
            </w:r>
            <w:r w:rsidR="005363A3">
              <w:rPr>
                <w:noProof/>
                <w:webHidden/>
              </w:rPr>
              <w:fldChar w:fldCharType="separate"/>
            </w:r>
            <w:r w:rsidR="005363A3">
              <w:rPr>
                <w:noProof/>
                <w:webHidden/>
              </w:rPr>
              <w:t>21</w:t>
            </w:r>
            <w:r w:rsidR="005363A3">
              <w:rPr>
                <w:noProof/>
                <w:webHidden/>
              </w:rPr>
              <w:fldChar w:fldCharType="end"/>
            </w:r>
          </w:hyperlink>
        </w:p>
        <w:p w14:paraId="62D1633F" w14:textId="0F292E0A" w:rsidR="005363A3" w:rsidRDefault="007D0123">
          <w:pPr>
            <w:pStyle w:val="TM2"/>
            <w:tabs>
              <w:tab w:val="left" w:pos="880"/>
            </w:tabs>
            <w:rPr>
              <w:rFonts w:asciiTheme="minorHAnsi" w:hAnsiTheme="minorHAnsi" w:cstheme="minorBidi"/>
              <w:noProof/>
              <w:sz w:val="22"/>
            </w:rPr>
          </w:pPr>
          <w:hyperlink w:anchor="_Toc64287222" w:history="1">
            <w:r w:rsidR="005363A3" w:rsidRPr="00D00558">
              <w:rPr>
                <w:rStyle w:val="Lienhypertexte"/>
                <w:rFonts w:eastAsia="Calibri"/>
                <w:noProof/>
              </w:rPr>
              <w:t>8.1.</w:t>
            </w:r>
            <w:r w:rsidR="005363A3">
              <w:rPr>
                <w:rFonts w:asciiTheme="minorHAnsi" w:hAnsiTheme="minorHAnsi" w:cstheme="minorBidi"/>
                <w:noProof/>
                <w:sz w:val="22"/>
              </w:rPr>
              <w:tab/>
            </w:r>
            <w:r w:rsidR="005363A3" w:rsidRPr="00D00558">
              <w:rPr>
                <w:rStyle w:val="Lienhypertexte"/>
                <w:rFonts w:eastAsia="Calibri"/>
                <w:noProof/>
              </w:rPr>
              <w:t>Ce prix rémunère la dépose de rideaux d’occultation</w:t>
            </w:r>
            <w:r w:rsidR="005363A3">
              <w:rPr>
                <w:noProof/>
                <w:webHidden/>
              </w:rPr>
              <w:tab/>
            </w:r>
            <w:r w:rsidR="005363A3">
              <w:rPr>
                <w:noProof/>
                <w:webHidden/>
              </w:rPr>
              <w:fldChar w:fldCharType="begin"/>
            </w:r>
            <w:r w:rsidR="005363A3">
              <w:rPr>
                <w:noProof/>
                <w:webHidden/>
              </w:rPr>
              <w:instrText xml:space="preserve"> PAGEREF _Toc64287222 \h </w:instrText>
            </w:r>
            <w:r w:rsidR="005363A3">
              <w:rPr>
                <w:noProof/>
                <w:webHidden/>
              </w:rPr>
            </w:r>
            <w:r w:rsidR="005363A3">
              <w:rPr>
                <w:noProof/>
                <w:webHidden/>
              </w:rPr>
              <w:fldChar w:fldCharType="separate"/>
            </w:r>
            <w:r w:rsidR="005363A3">
              <w:rPr>
                <w:noProof/>
                <w:webHidden/>
              </w:rPr>
              <w:t>21</w:t>
            </w:r>
            <w:r w:rsidR="005363A3">
              <w:rPr>
                <w:noProof/>
                <w:webHidden/>
              </w:rPr>
              <w:fldChar w:fldCharType="end"/>
            </w:r>
          </w:hyperlink>
        </w:p>
        <w:p w14:paraId="15D962B2" w14:textId="5E2572EA" w:rsidR="005363A3" w:rsidRDefault="007D0123">
          <w:pPr>
            <w:pStyle w:val="TM2"/>
            <w:tabs>
              <w:tab w:val="left" w:pos="660"/>
            </w:tabs>
            <w:rPr>
              <w:rFonts w:asciiTheme="minorHAnsi" w:hAnsiTheme="minorHAnsi" w:cstheme="minorBidi"/>
              <w:noProof/>
              <w:sz w:val="22"/>
            </w:rPr>
          </w:pPr>
          <w:hyperlink w:anchor="_Toc64287223" w:history="1">
            <w:r w:rsidR="005363A3" w:rsidRPr="00D00558">
              <w:rPr>
                <w:rStyle w:val="Lienhypertexte"/>
                <w:rFonts w:eastAsia="Calibri"/>
                <w:noProof/>
              </w:rPr>
              <w:t>4.</w:t>
            </w:r>
            <w:r w:rsidR="005363A3">
              <w:rPr>
                <w:rFonts w:asciiTheme="minorHAnsi" w:hAnsiTheme="minorHAnsi" w:cstheme="minorBidi"/>
                <w:noProof/>
                <w:sz w:val="22"/>
              </w:rPr>
              <w:tab/>
            </w:r>
            <w:r w:rsidR="005363A3" w:rsidRPr="00D00558">
              <w:rPr>
                <w:rStyle w:val="Lienhypertexte"/>
                <w:rFonts w:eastAsia="Calibri"/>
                <w:noProof/>
              </w:rPr>
              <w:t>Rideaux d’occultation sur rails pour hauteur &lt; 1500 mm</w:t>
            </w:r>
            <w:r w:rsidR="005363A3">
              <w:rPr>
                <w:noProof/>
                <w:webHidden/>
              </w:rPr>
              <w:tab/>
            </w:r>
            <w:r w:rsidR="005363A3">
              <w:rPr>
                <w:noProof/>
                <w:webHidden/>
              </w:rPr>
              <w:fldChar w:fldCharType="begin"/>
            </w:r>
            <w:r w:rsidR="005363A3">
              <w:rPr>
                <w:noProof/>
                <w:webHidden/>
              </w:rPr>
              <w:instrText xml:space="preserve"> PAGEREF _Toc64287223 \h </w:instrText>
            </w:r>
            <w:r w:rsidR="005363A3">
              <w:rPr>
                <w:noProof/>
                <w:webHidden/>
              </w:rPr>
            </w:r>
            <w:r w:rsidR="005363A3">
              <w:rPr>
                <w:noProof/>
                <w:webHidden/>
              </w:rPr>
              <w:fldChar w:fldCharType="separate"/>
            </w:r>
            <w:r w:rsidR="005363A3">
              <w:rPr>
                <w:noProof/>
                <w:webHidden/>
              </w:rPr>
              <w:t>21</w:t>
            </w:r>
            <w:r w:rsidR="005363A3">
              <w:rPr>
                <w:noProof/>
                <w:webHidden/>
              </w:rPr>
              <w:fldChar w:fldCharType="end"/>
            </w:r>
          </w:hyperlink>
        </w:p>
        <w:p w14:paraId="4FAC1557" w14:textId="08A989F1" w:rsidR="005363A3" w:rsidRDefault="007D0123">
          <w:pPr>
            <w:pStyle w:val="TM2"/>
            <w:tabs>
              <w:tab w:val="left" w:pos="880"/>
            </w:tabs>
            <w:rPr>
              <w:rFonts w:asciiTheme="minorHAnsi" w:hAnsiTheme="minorHAnsi" w:cstheme="minorBidi"/>
              <w:noProof/>
              <w:sz w:val="22"/>
            </w:rPr>
          </w:pPr>
          <w:hyperlink w:anchor="_Toc64287224" w:history="1">
            <w:r w:rsidR="005363A3" w:rsidRPr="00D00558">
              <w:rPr>
                <w:rStyle w:val="Lienhypertexte"/>
                <w:rFonts w:eastAsia="Calibri"/>
                <w:noProof/>
              </w:rPr>
              <w:t>8.2.</w:t>
            </w:r>
            <w:r w:rsidR="005363A3">
              <w:rPr>
                <w:rFonts w:asciiTheme="minorHAnsi" w:hAnsiTheme="minorHAnsi" w:cstheme="minorBidi"/>
                <w:noProof/>
                <w:sz w:val="22"/>
              </w:rPr>
              <w:tab/>
            </w:r>
            <w:r w:rsidR="005363A3" w:rsidRPr="00D00558">
              <w:rPr>
                <w:rStyle w:val="Lienhypertexte"/>
                <w:rFonts w:eastAsia="Calibri"/>
                <w:noProof/>
              </w:rPr>
              <w:t>Rideaux d’occultation sur rails pour hauteur &gt; 1500 m</w:t>
            </w:r>
            <w:r w:rsidR="005363A3">
              <w:rPr>
                <w:noProof/>
                <w:webHidden/>
              </w:rPr>
              <w:tab/>
            </w:r>
            <w:r w:rsidR="005363A3">
              <w:rPr>
                <w:noProof/>
                <w:webHidden/>
              </w:rPr>
              <w:fldChar w:fldCharType="begin"/>
            </w:r>
            <w:r w:rsidR="005363A3">
              <w:rPr>
                <w:noProof/>
                <w:webHidden/>
              </w:rPr>
              <w:instrText xml:space="preserve"> PAGEREF _Toc64287224 \h </w:instrText>
            </w:r>
            <w:r w:rsidR="005363A3">
              <w:rPr>
                <w:noProof/>
                <w:webHidden/>
              </w:rPr>
            </w:r>
            <w:r w:rsidR="005363A3">
              <w:rPr>
                <w:noProof/>
                <w:webHidden/>
              </w:rPr>
              <w:fldChar w:fldCharType="separate"/>
            </w:r>
            <w:r w:rsidR="005363A3">
              <w:rPr>
                <w:noProof/>
                <w:webHidden/>
              </w:rPr>
              <w:t>21</w:t>
            </w:r>
            <w:r w:rsidR="005363A3">
              <w:rPr>
                <w:noProof/>
                <w:webHidden/>
              </w:rPr>
              <w:fldChar w:fldCharType="end"/>
            </w:r>
          </w:hyperlink>
        </w:p>
        <w:p w14:paraId="17BB79CF" w14:textId="6FB86C44" w:rsidR="005363A3" w:rsidRDefault="007D0123">
          <w:pPr>
            <w:pStyle w:val="TM2"/>
            <w:tabs>
              <w:tab w:val="left" w:pos="880"/>
            </w:tabs>
            <w:rPr>
              <w:rFonts w:asciiTheme="minorHAnsi" w:hAnsiTheme="minorHAnsi" w:cstheme="minorBidi"/>
              <w:noProof/>
              <w:sz w:val="22"/>
            </w:rPr>
          </w:pPr>
          <w:hyperlink w:anchor="_Toc64287225" w:history="1">
            <w:r w:rsidR="005363A3" w:rsidRPr="00D00558">
              <w:rPr>
                <w:rStyle w:val="Lienhypertexte"/>
                <w:rFonts w:eastAsia="Calibri"/>
                <w:noProof/>
              </w:rPr>
              <w:t>8.3.</w:t>
            </w:r>
            <w:r w:rsidR="005363A3">
              <w:rPr>
                <w:rFonts w:asciiTheme="minorHAnsi" w:hAnsiTheme="minorHAnsi" w:cstheme="minorBidi"/>
                <w:noProof/>
                <w:sz w:val="22"/>
              </w:rPr>
              <w:tab/>
            </w:r>
            <w:r w:rsidR="005363A3" w:rsidRPr="00D00558">
              <w:rPr>
                <w:rStyle w:val="Lienhypertexte"/>
                <w:rFonts w:eastAsia="Calibri"/>
                <w:noProof/>
              </w:rPr>
              <w:t>Rideaux d’occultation sur rails avec doublure anti chaleur pour hauteur &lt; 1500 mm</w:t>
            </w:r>
            <w:r w:rsidR="005363A3">
              <w:rPr>
                <w:noProof/>
                <w:webHidden/>
              </w:rPr>
              <w:tab/>
            </w:r>
            <w:r w:rsidR="005363A3">
              <w:rPr>
                <w:noProof/>
                <w:webHidden/>
              </w:rPr>
              <w:fldChar w:fldCharType="begin"/>
            </w:r>
            <w:r w:rsidR="005363A3">
              <w:rPr>
                <w:noProof/>
                <w:webHidden/>
              </w:rPr>
              <w:instrText xml:space="preserve"> PAGEREF _Toc64287225 \h </w:instrText>
            </w:r>
            <w:r w:rsidR="005363A3">
              <w:rPr>
                <w:noProof/>
                <w:webHidden/>
              </w:rPr>
            </w:r>
            <w:r w:rsidR="005363A3">
              <w:rPr>
                <w:noProof/>
                <w:webHidden/>
              </w:rPr>
              <w:fldChar w:fldCharType="separate"/>
            </w:r>
            <w:r w:rsidR="005363A3">
              <w:rPr>
                <w:noProof/>
                <w:webHidden/>
              </w:rPr>
              <w:t>22</w:t>
            </w:r>
            <w:r w:rsidR="005363A3">
              <w:rPr>
                <w:noProof/>
                <w:webHidden/>
              </w:rPr>
              <w:fldChar w:fldCharType="end"/>
            </w:r>
          </w:hyperlink>
        </w:p>
        <w:p w14:paraId="0E3CAD74" w14:textId="149328AF" w:rsidR="005363A3" w:rsidRDefault="007D0123">
          <w:pPr>
            <w:pStyle w:val="TM2"/>
            <w:tabs>
              <w:tab w:val="left" w:pos="880"/>
            </w:tabs>
            <w:rPr>
              <w:rFonts w:asciiTheme="minorHAnsi" w:hAnsiTheme="minorHAnsi" w:cstheme="minorBidi"/>
              <w:noProof/>
              <w:sz w:val="22"/>
            </w:rPr>
          </w:pPr>
          <w:hyperlink w:anchor="_Toc64287226" w:history="1">
            <w:r w:rsidR="005363A3" w:rsidRPr="00D00558">
              <w:rPr>
                <w:rStyle w:val="Lienhypertexte"/>
                <w:rFonts w:eastAsia="Calibri"/>
                <w:noProof/>
              </w:rPr>
              <w:t>8.4.</w:t>
            </w:r>
            <w:r w:rsidR="005363A3">
              <w:rPr>
                <w:rFonts w:asciiTheme="minorHAnsi" w:hAnsiTheme="minorHAnsi" w:cstheme="minorBidi"/>
                <w:noProof/>
                <w:sz w:val="22"/>
              </w:rPr>
              <w:tab/>
            </w:r>
            <w:r w:rsidR="005363A3" w:rsidRPr="00D00558">
              <w:rPr>
                <w:rStyle w:val="Lienhypertexte"/>
                <w:rFonts w:eastAsia="Calibri"/>
                <w:noProof/>
              </w:rPr>
              <w:t>Rideaux d’occultation sur rails avec doublure anti chaleur pour hauteur &gt; 1500 m</w:t>
            </w:r>
            <w:r w:rsidR="005363A3">
              <w:rPr>
                <w:noProof/>
                <w:webHidden/>
              </w:rPr>
              <w:tab/>
            </w:r>
            <w:r w:rsidR="005363A3">
              <w:rPr>
                <w:noProof/>
                <w:webHidden/>
              </w:rPr>
              <w:fldChar w:fldCharType="begin"/>
            </w:r>
            <w:r w:rsidR="005363A3">
              <w:rPr>
                <w:noProof/>
                <w:webHidden/>
              </w:rPr>
              <w:instrText xml:space="preserve"> PAGEREF _Toc64287226 \h </w:instrText>
            </w:r>
            <w:r w:rsidR="005363A3">
              <w:rPr>
                <w:noProof/>
                <w:webHidden/>
              </w:rPr>
            </w:r>
            <w:r w:rsidR="005363A3">
              <w:rPr>
                <w:noProof/>
                <w:webHidden/>
              </w:rPr>
              <w:fldChar w:fldCharType="separate"/>
            </w:r>
            <w:r w:rsidR="005363A3">
              <w:rPr>
                <w:noProof/>
                <w:webHidden/>
              </w:rPr>
              <w:t>22</w:t>
            </w:r>
            <w:r w:rsidR="005363A3">
              <w:rPr>
                <w:noProof/>
                <w:webHidden/>
              </w:rPr>
              <w:fldChar w:fldCharType="end"/>
            </w:r>
          </w:hyperlink>
        </w:p>
        <w:p w14:paraId="48D6F7E8" w14:textId="2C304DDD" w:rsidR="005363A3" w:rsidRDefault="007D0123">
          <w:pPr>
            <w:pStyle w:val="TM2"/>
            <w:tabs>
              <w:tab w:val="left" w:pos="660"/>
            </w:tabs>
            <w:rPr>
              <w:rFonts w:asciiTheme="minorHAnsi" w:hAnsiTheme="minorHAnsi" w:cstheme="minorBidi"/>
              <w:noProof/>
              <w:sz w:val="22"/>
            </w:rPr>
          </w:pPr>
          <w:hyperlink w:anchor="_Toc64287227" w:history="1">
            <w:r w:rsidR="005363A3" w:rsidRPr="00D00558">
              <w:rPr>
                <w:rStyle w:val="Lienhypertexte"/>
                <w:rFonts w:eastAsia="Calibri"/>
                <w:noProof/>
              </w:rPr>
              <w:t>5.</w:t>
            </w:r>
            <w:r w:rsidR="005363A3">
              <w:rPr>
                <w:rFonts w:asciiTheme="minorHAnsi" w:hAnsiTheme="minorHAnsi" w:cstheme="minorBidi"/>
                <w:noProof/>
                <w:sz w:val="22"/>
              </w:rPr>
              <w:tab/>
            </w:r>
            <w:r w:rsidR="005363A3" w:rsidRPr="00D00558">
              <w:rPr>
                <w:rStyle w:val="Lienhypertexte"/>
                <w:rFonts w:eastAsia="Calibri"/>
                <w:noProof/>
              </w:rPr>
              <w:t>Rideaux d’occultation sur rail existant pour hauteur &lt; 1500 m</w:t>
            </w:r>
            <w:r w:rsidR="005363A3">
              <w:rPr>
                <w:noProof/>
                <w:webHidden/>
              </w:rPr>
              <w:tab/>
            </w:r>
            <w:r w:rsidR="005363A3">
              <w:rPr>
                <w:noProof/>
                <w:webHidden/>
              </w:rPr>
              <w:fldChar w:fldCharType="begin"/>
            </w:r>
            <w:r w:rsidR="005363A3">
              <w:rPr>
                <w:noProof/>
                <w:webHidden/>
              </w:rPr>
              <w:instrText xml:space="preserve"> PAGEREF _Toc64287227 \h </w:instrText>
            </w:r>
            <w:r w:rsidR="005363A3">
              <w:rPr>
                <w:noProof/>
                <w:webHidden/>
              </w:rPr>
            </w:r>
            <w:r w:rsidR="005363A3">
              <w:rPr>
                <w:noProof/>
                <w:webHidden/>
              </w:rPr>
              <w:fldChar w:fldCharType="separate"/>
            </w:r>
            <w:r w:rsidR="005363A3">
              <w:rPr>
                <w:noProof/>
                <w:webHidden/>
              </w:rPr>
              <w:t>23</w:t>
            </w:r>
            <w:r w:rsidR="005363A3">
              <w:rPr>
                <w:noProof/>
                <w:webHidden/>
              </w:rPr>
              <w:fldChar w:fldCharType="end"/>
            </w:r>
          </w:hyperlink>
        </w:p>
        <w:p w14:paraId="79F16508" w14:textId="3C183EAB" w:rsidR="005363A3" w:rsidRDefault="007D0123">
          <w:pPr>
            <w:pStyle w:val="TM2"/>
            <w:tabs>
              <w:tab w:val="left" w:pos="880"/>
            </w:tabs>
            <w:rPr>
              <w:rFonts w:asciiTheme="minorHAnsi" w:hAnsiTheme="minorHAnsi" w:cstheme="minorBidi"/>
              <w:noProof/>
              <w:sz w:val="22"/>
            </w:rPr>
          </w:pPr>
          <w:hyperlink w:anchor="_Toc64287228" w:history="1">
            <w:r w:rsidR="005363A3" w:rsidRPr="00D00558">
              <w:rPr>
                <w:rStyle w:val="Lienhypertexte"/>
                <w:rFonts w:eastAsia="Calibri"/>
                <w:noProof/>
              </w:rPr>
              <w:t>8.5.</w:t>
            </w:r>
            <w:r w:rsidR="005363A3">
              <w:rPr>
                <w:rFonts w:asciiTheme="minorHAnsi" w:hAnsiTheme="minorHAnsi" w:cstheme="minorBidi"/>
                <w:noProof/>
                <w:sz w:val="22"/>
              </w:rPr>
              <w:tab/>
            </w:r>
            <w:r w:rsidR="005363A3" w:rsidRPr="00D00558">
              <w:rPr>
                <w:rStyle w:val="Lienhypertexte"/>
                <w:rFonts w:eastAsia="Calibri"/>
                <w:noProof/>
              </w:rPr>
              <w:t>Rideaux d’occultation sur rail existant pour hauteur &gt; 1500 m</w:t>
            </w:r>
            <w:r w:rsidR="005363A3">
              <w:rPr>
                <w:noProof/>
                <w:webHidden/>
              </w:rPr>
              <w:tab/>
            </w:r>
            <w:r w:rsidR="005363A3">
              <w:rPr>
                <w:noProof/>
                <w:webHidden/>
              </w:rPr>
              <w:fldChar w:fldCharType="begin"/>
            </w:r>
            <w:r w:rsidR="005363A3">
              <w:rPr>
                <w:noProof/>
                <w:webHidden/>
              </w:rPr>
              <w:instrText xml:space="preserve"> PAGEREF _Toc64287228 \h </w:instrText>
            </w:r>
            <w:r w:rsidR="005363A3">
              <w:rPr>
                <w:noProof/>
                <w:webHidden/>
              </w:rPr>
            </w:r>
            <w:r w:rsidR="005363A3">
              <w:rPr>
                <w:noProof/>
                <w:webHidden/>
              </w:rPr>
              <w:fldChar w:fldCharType="separate"/>
            </w:r>
            <w:r w:rsidR="005363A3">
              <w:rPr>
                <w:noProof/>
                <w:webHidden/>
              </w:rPr>
              <w:t>23</w:t>
            </w:r>
            <w:r w:rsidR="005363A3">
              <w:rPr>
                <w:noProof/>
                <w:webHidden/>
              </w:rPr>
              <w:fldChar w:fldCharType="end"/>
            </w:r>
          </w:hyperlink>
        </w:p>
        <w:p w14:paraId="3CBDD75F" w14:textId="04750FAF" w:rsidR="005363A3" w:rsidRDefault="007D0123">
          <w:pPr>
            <w:pStyle w:val="TM1"/>
            <w:tabs>
              <w:tab w:val="left" w:pos="1100"/>
              <w:tab w:val="right" w:leader="dot" w:pos="9062"/>
            </w:tabs>
            <w:rPr>
              <w:rFonts w:asciiTheme="minorHAnsi" w:eastAsiaTheme="minorEastAsia" w:hAnsiTheme="minorHAnsi"/>
              <w:noProof/>
              <w:sz w:val="22"/>
              <w:lang w:eastAsia="fr-FR"/>
            </w:rPr>
          </w:pPr>
          <w:hyperlink w:anchor="_Toc64287229" w:history="1">
            <w:r w:rsidR="005363A3" w:rsidRPr="00D00558">
              <w:rPr>
                <w:rStyle w:val="Lienhypertexte"/>
                <w:rFonts w:eastAsia="Calibri"/>
                <w:noProof/>
              </w:rPr>
              <w:t>Article 9.</w:t>
            </w:r>
            <w:r w:rsidR="005363A3">
              <w:rPr>
                <w:rFonts w:asciiTheme="minorHAnsi" w:eastAsiaTheme="minorEastAsia" w:hAnsiTheme="minorHAnsi"/>
                <w:noProof/>
                <w:sz w:val="22"/>
                <w:lang w:eastAsia="fr-FR"/>
              </w:rPr>
              <w:tab/>
            </w:r>
            <w:r w:rsidR="005363A3" w:rsidRPr="00D00558">
              <w:rPr>
                <w:rStyle w:val="Lienhypertexte"/>
                <w:rFonts w:eastAsia="Calibri"/>
                <w:noProof/>
              </w:rPr>
              <w:t>Fourniture et pose de stores à bandes verticales</w:t>
            </w:r>
            <w:r w:rsidR="005363A3">
              <w:rPr>
                <w:noProof/>
                <w:webHidden/>
              </w:rPr>
              <w:tab/>
            </w:r>
            <w:r w:rsidR="005363A3">
              <w:rPr>
                <w:noProof/>
                <w:webHidden/>
              </w:rPr>
              <w:fldChar w:fldCharType="begin"/>
            </w:r>
            <w:r w:rsidR="005363A3">
              <w:rPr>
                <w:noProof/>
                <w:webHidden/>
              </w:rPr>
              <w:instrText xml:space="preserve"> PAGEREF _Toc64287229 \h </w:instrText>
            </w:r>
            <w:r w:rsidR="005363A3">
              <w:rPr>
                <w:noProof/>
                <w:webHidden/>
              </w:rPr>
            </w:r>
            <w:r w:rsidR="005363A3">
              <w:rPr>
                <w:noProof/>
                <w:webHidden/>
              </w:rPr>
              <w:fldChar w:fldCharType="separate"/>
            </w:r>
            <w:r w:rsidR="005363A3">
              <w:rPr>
                <w:noProof/>
                <w:webHidden/>
              </w:rPr>
              <w:t>23</w:t>
            </w:r>
            <w:r w:rsidR="005363A3">
              <w:rPr>
                <w:noProof/>
                <w:webHidden/>
              </w:rPr>
              <w:fldChar w:fldCharType="end"/>
            </w:r>
          </w:hyperlink>
        </w:p>
        <w:p w14:paraId="59FC2DE7" w14:textId="60943462" w:rsidR="005363A3" w:rsidRDefault="007D0123">
          <w:pPr>
            <w:pStyle w:val="TM2"/>
            <w:tabs>
              <w:tab w:val="left" w:pos="880"/>
            </w:tabs>
            <w:rPr>
              <w:rFonts w:asciiTheme="minorHAnsi" w:hAnsiTheme="minorHAnsi" w:cstheme="minorBidi"/>
              <w:noProof/>
              <w:sz w:val="22"/>
            </w:rPr>
          </w:pPr>
          <w:hyperlink w:anchor="_Toc64287230" w:history="1">
            <w:r w:rsidR="005363A3" w:rsidRPr="00D00558">
              <w:rPr>
                <w:rStyle w:val="Lienhypertexte"/>
                <w:rFonts w:eastAsia="Calibri"/>
                <w:noProof/>
              </w:rPr>
              <w:t>9.1.</w:t>
            </w:r>
            <w:r w:rsidR="005363A3">
              <w:rPr>
                <w:rFonts w:asciiTheme="minorHAnsi" w:hAnsiTheme="minorHAnsi" w:cstheme="minorBidi"/>
                <w:noProof/>
                <w:sz w:val="22"/>
              </w:rPr>
              <w:tab/>
            </w:r>
            <w:r w:rsidR="005363A3" w:rsidRPr="00D00558">
              <w:rPr>
                <w:rStyle w:val="Lienhypertexte"/>
                <w:rFonts w:eastAsia="Calibri"/>
                <w:noProof/>
              </w:rPr>
              <w:t>Ce prix rémunère, la dépose de stores à bandes verticales</w:t>
            </w:r>
            <w:r w:rsidR="005363A3">
              <w:rPr>
                <w:noProof/>
                <w:webHidden/>
              </w:rPr>
              <w:tab/>
            </w:r>
            <w:r w:rsidR="005363A3">
              <w:rPr>
                <w:noProof/>
                <w:webHidden/>
              </w:rPr>
              <w:fldChar w:fldCharType="begin"/>
            </w:r>
            <w:r w:rsidR="005363A3">
              <w:rPr>
                <w:noProof/>
                <w:webHidden/>
              </w:rPr>
              <w:instrText xml:space="preserve"> PAGEREF _Toc64287230 \h </w:instrText>
            </w:r>
            <w:r w:rsidR="005363A3">
              <w:rPr>
                <w:noProof/>
                <w:webHidden/>
              </w:rPr>
            </w:r>
            <w:r w:rsidR="005363A3">
              <w:rPr>
                <w:noProof/>
                <w:webHidden/>
              </w:rPr>
              <w:fldChar w:fldCharType="separate"/>
            </w:r>
            <w:r w:rsidR="005363A3">
              <w:rPr>
                <w:noProof/>
                <w:webHidden/>
              </w:rPr>
              <w:t>23</w:t>
            </w:r>
            <w:r w:rsidR="005363A3">
              <w:rPr>
                <w:noProof/>
                <w:webHidden/>
              </w:rPr>
              <w:fldChar w:fldCharType="end"/>
            </w:r>
          </w:hyperlink>
        </w:p>
        <w:p w14:paraId="3A79E151" w14:textId="02837474" w:rsidR="005363A3" w:rsidRDefault="007D0123">
          <w:pPr>
            <w:pStyle w:val="TM2"/>
            <w:tabs>
              <w:tab w:val="left" w:pos="660"/>
            </w:tabs>
            <w:rPr>
              <w:rFonts w:asciiTheme="minorHAnsi" w:hAnsiTheme="minorHAnsi" w:cstheme="minorBidi"/>
              <w:noProof/>
              <w:sz w:val="22"/>
            </w:rPr>
          </w:pPr>
          <w:hyperlink w:anchor="_Toc64287231" w:history="1">
            <w:r w:rsidR="005363A3" w:rsidRPr="00D00558">
              <w:rPr>
                <w:rStyle w:val="Lienhypertexte"/>
                <w:rFonts w:eastAsia="Calibri"/>
                <w:noProof/>
              </w:rPr>
              <w:t>6.</w:t>
            </w:r>
            <w:r w:rsidR="005363A3">
              <w:rPr>
                <w:rFonts w:asciiTheme="minorHAnsi" w:hAnsiTheme="minorHAnsi" w:cstheme="minorBidi"/>
                <w:noProof/>
                <w:sz w:val="22"/>
              </w:rPr>
              <w:tab/>
            </w:r>
            <w:r w:rsidR="005363A3" w:rsidRPr="00D00558">
              <w:rPr>
                <w:rStyle w:val="Lienhypertexte"/>
                <w:rFonts w:eastAsia="Calibri"/>
                <w:noProof/>
              </w:rPr>
              <w:t>Stores à bandes verticales pour hauteur &lt; 1500 mm</w:t>
            </w:r>
            <w:r w:rsidR="005363A3">
              <w:rPr>
                <w:noProof/>
                <w:webHidden/>
              </w:rPr>
              <w:tab/>
            </w:r>
            <w:r w:rsidR="005363A3">
              <w:rPr>
                <w:noProof/>
                <w:webHidden/>
              </w:rPr>
              <w:fldChar w:fldCharType="begin"/>
            </w:r>
            <w:r w:rsidR="005363A3">
              <w:rPr>
                <w:noProof/>
                <w:webHidden/>
              </w:rPr>
              <w:instrText xml:space="preserve"> PAGEREF _Toc64287231 \h </w:instrText>
            </w:r>
            <w:r w:rsidR="005363A3">
              <w:rPr>
                <w:noProof/>
                <w:webHidden/>
              </w:rPr>
            </w:r>
            <w:r w:rsidR="005363A3">
              <w:rPr>
                <w:noProof/>
                <w:webHidden/>
              </w:rPr>
              <w:fldChar w:fldCharType="separate"/>
            </w:r>
            <w:r w:rsidR="005363A3">
              <w:rPr>
                <w:noProof/>
                <w:webHidden/>
              </w:rPr>
              <w:t>23</w:t>
            </w:r>
            <w:r w:rsidR="005363A3">
              <w:rPr>
                <w:noProof/>
                <w:webHidden/>
              </w:rPr>
              <w:fldChar w:fldCharType="end"/>
            </w:r>
          </w:hyperlink>
        </w:p>
        <w:p w14:paraId="70C5B791" w14:textId="2D491B2E" w:rsidR="005363A3" w:rsidRDefault="007D0123">
          <w:pPr>
            <w:pStyle w:val="TM2"/>
            <w:tabs>
              <w:tab w:val="left" w:pos="880"/>
            </w:tabs>
            <w:rPr>
              <w:rFonts w:asciiTheme="minorHAnsi" w:hAnsiTheme="minorHAnsi" w:cstheme="minorBidi"/>
              <w:noProof/>
              <w:sz w:val="22"/>
            </w:rPr>
          </w:pPr>
          <w:hyperlink w:anchor="_Toc64287232" w:history="1">
            <w:r w:rsidR="005363A3" w:rsidRPr="00D00558">
              <w:rPr>
                <w:rStyle w:val="Lienhypertexte"/>
                <w:rFonts w:eastAsia="Calibri"/>
                <w:noProof/>
              </w:rPr>
              <w:t>9.2.</w:t>
            </w:r>
            <w:r w:rsidR="005363A3">
              <w:rPr>
                <w:rFonts w:asciiTheme="minorHAnsi" w:hAnsiTheme="minorHAnsi" w:cstheme="minorBidi"/>
                <w:noProof/>
                <w:sz w:val="22"/>
              </w:rPr>
              <w:tab/>
            </w:r>
            <w:r w:rsidR="005363A3" w:rsidRPr="00D00558">
              <w:rPr>
                <w:rStyle w:val="Lienhypertexte"/>
                <w:rFonts w:eastAsia="Calibri"/>
                <w:noProof/>
              </w:rPr>
              <w:t>Stores à bandes verticales pour hauteur &gt; 1500 mm</w:t>
            </w:r>
            <w:r w:rsidR="005363A3">
              <w:rPr>
                <w:noProof/>
                <w:webHidden/>
              </w:rPr>
              <w:tab/>
            </w:r>
            <w:r w:rsidR="005363A3">
              <w:rPr>
                <w:noProof/>
                <w:webHidden/>
              </w:rPr>
              <w:fldChar w:fldCharType="begin"/>
            </w:r>
            <w:r w:rsidR="005363A3">
              <w:rPr>
                <w:noProof/>
                <w:webHidden/>
              </w:rPr>
              <w:instrText xml:space="preserve"> PAGEREF _Toc64287232 \h </w:instrText>
            </w:r>
            <w:r w:rsidR="005363A3">
              <w:rPr>
                <w:noProof/>
                <w:webHidden/>
              </w:rPr>
            </w:r>
            <w:r w:rsidR="005363A3">
              <w:rPr>
                <w:noProof/>
                <w:webHidden/>
              </w:rPr>
              <w:fldChar w:fldCharType="separate"/>
            </w:r>
            <w:r w:rsidR="005363A3">
              <w:rPr>
                <w:noProof/>
                <w:webHidden/>
              </w:rPr>
              <w:t>24</w:t>
            </w:r>
            <w:r w:rsidR="005363A3">
              <w:rPr>
                <w:noProof/>
                <w:webHidden/>
              </w:rPr>
              <w:fldChar w:fldCharType="end"/>
            </w:r>
          </w:hyperlink>
        </w:p>
        <w:p w14:paraId="6C201907" w14:textId="159F33C6" w:rsidR="005363A3" w:rsidRDefault="007D0123">
          <w:pPr>
            <w:pStyle w:val="TM2"/>
            <w:tabs>
              <w:tab w:val="left" w:pos="880"/>
            </w:tabs>
            <w:rPr>
              <w:rFonts w:asciiTheme="minorHAnsi" w:hAnsiTheme="minorHAnsi" w:cstheme="minorBidi"/>
              <w:noProof/>
              <w:sz w:val="22"/>
            </w:rPr>
          </w:pPr>
          <w:hyperlink w:anchor="_Toc64287233" w:history="1">
            <w:r w:rsidR="005363A3" w:rsidRPr="00D00558">
              <w:rPr>
                <w:rStyle w:val="Lienhypertexte"/>
                <w:rFonts w:eastAsia="Calibri"/>
                <w:noProof/>
              </w:rPr>
              <w:t>9.3.</w:t>
            </w:r>
            <w:r w:rsidR="005363A3">
              <w:rPr>
                <w:rFonts w:asciiTheme="minorHAnsi" w:hAnsiTheme="minorHAnsi" w:cstheme="minorBidi"/>
                <w:noProof/>
                <w:sz w:val="22"/>
              </w:rPr>
              <w:tab/>
            </w:r>
            <w:r w:rsidR="005363A3" w:rsidRPr="00D00558">
              <w:rPr>
                <w:rStyle w:val="Lienhypertexte"/>
                <w:rFonts w:eastAsia="Calibri"/>
                <w:noProof/>
              </w:rPr>
              <w:t>Stores à bandes verticales sur rail existant pour hauteur &lt; 1500 mm</w:t>
            </w:r>
            <w:r w:rsidR="005363A3">
              <w:rPr>
                <w:noProof/>
                <w:webHidden/>
              </w:rPr>
              <w:tab/>
            </w:r>
            <w:r w:rsidR="005363A3">
              <w:rPr>
                <w:noProof/>
                <w:webHidden/>
              </w:rPr>
              <w:fldChar w:fldCharType="begin"/>
            </w:r>
            <w:r w:rsidR="005363A3">
              <w:rPr>
                <w:noProof/>
                <w:webHidden/>
              </w:rPr>
              <w:instrText xml:space="preserve"> PAGEREF _Toc64287233 \h </w:instrText>
            </w:r>
            <w:r w:rsidR="005363A3">
              <w:rPr>
                <w:noProof/>
                <w:webHidden/>
              </w:rPr>
            </w:r>
            <w:r w:rsidR="005363A3">
              <w:rPr>
                <w:noProof/>
                <w:webHidden/>
              </w:rPr>
              <w:fldChar w:fldCharType="separate"/>
            </w:r>
            <w:r w:rsidR="005363A3">
              <w:rPr>
                <w:noProof/>
                <w:webHidden/>
              </w:rPr>
              <w:t>24</w:t>
            </w:r>
            <w:r w:rsidR="005363A3">
              <w:rPr>
                <w:noProof/>
                <w:webHidden/>
              </w:rPr>
              <w:fldChar w:fldCharType="end"/>
            </w:r>
          </w:hyperlink>
        </w:p>
        <w:p w14:paraId="266D1C5A" w14:textId="0FFB411D" w:rsidR="005363A3" w:rsidRDefault="007D0123">
          <w:pPr>
            <w:pStyle w:val="TM2"/>
            <w:tabs>
              <w:tab w:val="left" w:pos="880"/>
            </w:tabs>
            <w:rPr>
              <w:rFonts w:asciiTheme="minorHAnsi" w:hAnsiTheme="minorHAnsi" w:cstheme="minorBidi"/>
              <w:noProof/>
              <w:sz w:val="22"/>
            </w:rPr>
          </w:pPr>
          <w:hyperlink w:anchor="_Toc64287234" w:history="1">
            <w:r w:rsidR="005363A3" w:rsidRPr="00D00558">
              <w:rPr>
                <w:rStyle w:val="Lienhypertexte"/>
                <w:rFonts w:eastAsia="Calibri"/>
                <w:noProof/>
              </w:rPr>
              <w:t>9.4.</w:t>
            </w:r>
            <w:r w:rsidR="005363A3">
              <w:rPr>
                <w:rFonts w:asciiTheme="minorHAnsi" w:hAnsiTheme="minorHAnsi" w:cstheme="minorBidi"/>
                <w:noProof/>
                <w:sz w:val="22"/>
              </w:rPr>
              <w:tab/>
            </w:r>
            <w:r w:rsidR="005363A3" w:rsidRPr="00D00558">
              <w:rPr>
                <w:rStyle w:val="Lienhypertexte"/>
                <w:rFonts w:eastAsia="Calibri"/>
                <w:noProof/>
              </w:rPr>
              <w:t>Stores à bandes verticales sur rail existant pour hauteur &gt; 1500 mm</w:t>
            </w:r>
            <w:r w:rsidR="005363A3">
              <w:rPr>
                <w:noProof/>
                <w:webHidden/>
              </w:rPr>
              <w:tab/>
            </w:r>
            <w:r w:rsidR="005363A3">
              <w:rPr>
                <w:noProof/>
                <w:webHidden/>
              </w:rPr>
              <w:fldChar w:fldCharType="begin"/>
            </w:r>
            <w:r w:rsidR="005363A3">
              <w:rPr>
                <w:noProof/>
                <w:webHidden/>
              </w:rPr>
              <w:instrText xml:space="preserve"> PAGEREF _Toc64287234 \h </w:instrText>
            </w:r>
            <w:r w:rsidR="005363A3">
              <w:rPr>
                <w:noProof/>
                <w:webHidden/>
              </w:rPr>
            </w:r>
            <w:r w:rsidR="005363A3">
              <w:rPr>
                <w:noProof/>
                <w:webHidden/>
              </w:rPr>
              <w:fldChar w:fldCharType="separate"/>
            </w:r>
            <w:r w:rsidR="005363A3">
              <w:rPr>
                <w:noProof/>
                <w:webHidden/>
              </w:rPr>
              <w:t>24</w:t>
            </w:r>
            <w:r w:rsidR="005363A3">
              <w:rPr>
                <w:noProof/>
                <w:webHidden/>
              </w:rPr>
              <w:fldChar w:fldCharType="end"/>
            </w:r>
          </w:hyperlink>
        </w:p>
        <w:p w14:paraId="42E57772" w14:textId="0E13C8ED" w:rsidR="005363A3" w:rsidRDefault="007D0123">
          <w:pPr>
            <w:pStyle w:val="TM1"/>
            <w:tabs>
              <w:tab w:val="left" w:pos="1320"/>
              <w:tab w:val="right" w:leader="dot" w:pos="9062"/>
            </w:tabs>
            <w:rPr>
              <w:rFonts w:asciiTheme="minorHAnsi" w:eastAsiaTheme="minorEastAsia" w:hAnsiTheme="minorHAnsi"/>
              <w:noProof/>
              <w:sz w:val="22"/>
              <w:lang w:eastAsia="fr-FR"/>
            </w:rPr>
          </w:pPr>
          <w:hyperlink w:anchor="_Toc64287235" w:history="1">
            <w:r w:rsidR="005363A3" w:rsidRPr="00D00558">
              <w:rPr>
                <w:rStyle w:val="Lienhypertexte"/>
                <w:rFonts w:eastAsia="Calibri"/>
                <w:noProof/>
              </w:rPr>
              <w:t>Article 10.</w:t>
            </w:r>
            <w:r w:rsidR="005363A3">
              <w:rPr>
                <w:rFonts w:asciiTheme="minorHAnsi" w:eastAsiaTheme="minorEastAsia" w:hAnsiTheme="minorHAnsi"/>
                <w:noProof/>
                <w:sz w:val="22"/>
                <w:lang w:eastAsia="fr-FR"/>
              </w:rPr>
              <w:tab/>
            </w:r>
            <w:r w:rsidR="005363A3" w:rsidRPr="00D00558">
              <w:rPr>
                <w:rStyle w:val="Lienhypertexte"/>
                <w:rFonts w:eastAsia="Calibri"/>
                <w:noProof/>
              </w:rPr>
              <w:t>Fourniture et pose de stores extérieurs</w:t>
            </w:r>
            <w:r w:rsidR="005363A3">
              <w:rPr>
                <w:noProof/>
                <w:webHidden/>
              </w:rPr>
              <w:tab/>
            </w:r>
            <w:r w:rsidR="005363A3">
              <w:rPr>
                <w:noProof/>
                <w:webHidden/>
              </w:rPr>
              <w:fldChar w:fldCharType="begin"/>
            </w:r>
            <w:r w:rsidR="005363A3">
              <w:rPr>
                <w:noProof/>
                <w:webHidden/>
              </w:rPr>
              <w:instrText xml:space="preserve"> PAGEREF _Toc64287235 \h </w:instrText>
            </w:r>
            <w:r w:rsidR="005363A3">
              <w:rPr>
                <w:noProof/>
                <w:webHidden/>
              </w:rPr>
            </w:r>
            <w:r w:rsidR="005363A3">
              <w:rPr>
                <w:noProof/>
                <w:webHidden/>
              </w:rPr>
              <w:fldChar w:fldCharType="separate"/>
            </w:r>
            <w:r w:rsidR="005363A3">
              <w:rPr>
                <w:noProof/>
                <w:webHidden/>
              </w:rPr>
              <w:t>25</w:t>
            </w:r>
            <w:r w:rsidR="005363A3">
              <w:rPr>
                <w:noProof/>
                <w:webHidden/>
              </w:rPr>
              <w:fldChar w:fldCharType="end"/>
            </w:r>
          </w:hyperlink>
        </w:p>
        <w:p w14:paraId="78242694" w14:textId="0BCC083C" w:rsidR="005363A3" w:rsidRDefault="007D0123">
          <w:pPr>
            <w:pStyle w:val="TM2"/>
            <w:tabs>
              <w:tab w:val="left" w:pos="1100"/>
            </w:tabs>
            <w:rPr>
              <w:rFonts w:asciiTheme="minorHAnsi" w:hAnsiTheme="minorHAnsi" w:cstheme="minorBidi"/>
              <w:noProof/>
              <w:sz w:val="22"/>
            </w:rPr>
          </w:pPr>
          <w:hyperlink w:anchor="_Toc64287236" w:history="1">
            <w:r w:rsidR="005363A3" w:rsidRPr="00D00558">
              <w:rPr>
                <w:rStyle w:val="Lienhypertexte"/>
                <w:rFonts w:eastAsia="Calibri"/>
                <w:noProof/>
              </w:rPr>
              <w:t>10.1.</w:t>
            </w:r>
            <w:r w:rsidR="005363A3">
              <w:rPr>
                <w:rFonts w:asciiTheme="minorHAnsi" w:hAnsiTheme="minorHAnsi" w:cstheme="minorBidi"/>
                <w:noProof/>
                <w:sz w:val="22"/>
              </w:rPr>
              <w:tab/>
            </w:r>
            <w:r w:rsidR="005363A3" w:rsidRPr="00D00558">
              <w:rPr>
                <w:rStyle w:val="Lienhypertexte"/>
                <w:rFonts w:eastAsia="Calibri"/>
                <w:noProof/>
              </w:rPr>
              <w:t>Ce prix rémunère la dépose sans réemploi de stores extérieurs à commande manuelle:</w:t>
            </w:r>
            <w:r w:rsidR="005363A3">
              <w:rPr>
                <w:noProof/>
                <w:webHidden/>
              </w:rPr>
              <w:tab/>
            </w:r>
            <w:r w:rsidR="005363A3">
              <w:rPr>
                <w:noProof/>
                <w:webHidden/>
              </w:rPr>
              <w:fldChar w:fldCharType="begin"/>
            </w:r>
            <w:r w:rsidR="005363A3">
              <w:rPr>
                <w:noProof/>
                <w:webHidden/>
              </w:rPr>
              <w:instrText xml:space="preserve"> PAGEREF _Toc64287236 \h </w:instrText>
            </w:r>
            <w:r w:rsidR="005363A3">
              <w:rPr>
                <w:noProof/>
                <w:webHidden/>
              </w:rPr>
            </w:r>
            <w:r w:rsidR="005363A3">
              <w:rPr>
                <w:noProof/>
                <w:webHidden/>
              </w:rPr>
              <w:fldChar w:fldCharType="separate"/>
            </w:r>
            <w:r w:rsidR="005363A3">
              <w:rPr>
                <w:noProof/>
                <w:webHidden/>
              </w:rPr>
              <w:t>25</w:t>
            </w:r>
            <w:r w:rsidR="005363A3">
              <w:rPr>
                <w:noProof/>
                <w:webHidden/>
              </w:rPr>
              <w:fldChar w:fldCharType="end"/>
            </w:r>
          </w:hyperlink>
        </w:p>
        <w:p w14:paraId="1DE8F7A0" w14:textId="6E306F0A" w:rsidR="005363A3" w:rsidRDefault="007D0123">
          <w:pPr>
            <w:pStyle w:val="TM2"/>
            <w:tabs>
              <w:tab w:val="left" w:pos="1100"/>
            </w:tabs>
            <w:rPr>
              <w:rFonts w:asciiTheme="minorHAnsi" w:hAnsiTheme="minorHAnsi" w:cstheme="minorBidi"/>
              <w:noProof/>
              <w:sz w:val="22"/>
            </w:rPr>
          </w:pPr>
          <w:hyperlink w:anchor="_Toc64287237" w:history="1">
            <w:r w:rsidR="005363A3" w:rsidRPr="00D00558">
              <w:rPr>
                <w:rStyle w:val="Lienhypertexte"/>
                <w:rFonts w:eastAsia="Calibri"/>
                <w:noProof/>
              </w:rPr>
              <w:t>10.2.</w:t>
            </w:r>
            <w:r w:rsidR="005363A3">
              <w:rPr>
                <w:rFonts w:asciiTheme="minorHAnsi" w:hAnsiTheme="minorHAnsi" w:cstheme="minorBidi"/>
                <w:noProof/>
                <w:sz w:val="22"/>
              </w:rPr>
              <w:tab/>
            </w:r>
            <w:r w:rsidR="005363A3" w:rsidRPr="00D00558">
              <w:rPr>
                <w:rStyle w:val="Lienhypertexte"/>
                <w:rFonts w:eastAsia="Calibri"/>
                <w:noProof/>
              </w:rPr>
              <w:t>Ce prix rémunère la dépose sans réemploi de stores extérieurs motorisés :</w:t>
            </w:r>
            <w:r w:rsidR="005363A3">
              <w:rPr>
                <w:noProof/>
                <w:webHidden/>
              </w:rPr>
              <w:tab/>
            </w:r>
            <w:r w:rsidR="005363A3">
              <w:rPr>
                <w:noProof/>
                <w:webHidden/>
              </w:rPr>
              <w:fldChar w:fldCharType="begin"/>
            </w:r>
            <w:r w:rsidR="005363A3">
              <w:rPr>
                <w:noProof/>
                <w:webHidden/>
              </w:rPr>
              <w:instrText xml:space="preserve"> PAGEREF _Toc64287237 \h </w:instrText>
            </w:r>
            <w:r w:rsidR="005363A3">
              <w:rPr>
                <w:noProof/>
                <w:webHidden/>
              </w:rPr>
            </w:r>
            <w:r w:rsidR="005363A3">
              <w:rPr>
                <w:noProof/>
                <w:webHidden/>
              </w:rPr>
              <w:fldChar w:fldCharType="separate"/>
            </w:r>
            <w:r w:rsidR="005363A3">
              <w:rPr>
                <w:noProof/>
                <w:webHidden/>
              </w:rPr>
              <w:t>25</w:t>
            </w:r>
            <w:r w:rsidR="005363A3">
              <w:rPr>
                <w:noProof/>
                <w:webHidden/>
              </w:rPr>
              <w:fldChar w:fldCharType="end"/>
            </w:r>
          </w:hyperlink>
        </w:p>
        <w:p w14:paraId="0D707258" w14:textId="4298EE1F" w:rsidR="005363A3" w:rsidRDefault="007D0123">
          <w:pPr>
            <w:pStyle w:val="TM2"/>
            <w:tabs>
              <w:tab w:val="left" w:pos="1100"/>
            </w:tabs>
            <w:rPr>
              <w:rFonts w:asciiTheme="minorHAnsi" w:hAnsiTheme="minorHAnsi" w:cstheme="minorBidi"/>
              <w:noProof/>
              <w:sz w:val="22"/>
            </w:rPr>
          </w:pPr>
          <w:hyperlink w:anchor="_Toc64287238" w:history="1">
            <w:r w:rsidR="005363A3" w:rsidRPr="00D00558">
              <w:rPr>
                <w:rStyle w:val="Lienhypertexte"/>
                <w:rFonts w:eastAsia="Calibri"/>
                <w:noProof/>
              </w:rPr>
              <w:t>10.3.</w:t>
            </w:r>
            <w:r w:rsidR="005363A3">
              <w:rPr>
                <w:rFonts w:asciiTheme="minorHAnsi" w:hAnsiTheme="minorHAnsi" w:cstheme="minorBidi"/>
                <w:noProof/>
                <w:sz w:val="22"/>
              </w:rPr>
              <w:tab/>
            </w:r>
            <w:r w:rsidR="005363A3" w:rsidRPr="00D00558">
              <w:rPr>
                <w:rStyle w:val="Lienhypertexte"/>
                <w:rFonts w:eastAsia="Calibri"/>
                <w:noProof/>
              </w:rPr>
              <w:t>Stores extérieurs commande par manivelle hauteur &lt; 1500 mm</w:t>
            </w:r>
            <w:r w:rsidR="005363A3">
              <w:rPr>
                <w:noProof/>
                <w:webHidden/>
              </w:rPr>
              <w:tab/>
            </w:r>
            <w:r w:rsidR="005363A3">
              <w:rPr>
                <w:noProof/>
                <w:webHidden/>
              </w:rPr>
              <w:fldChar w:fldCharType="begin"/>
            </w:r>
            <w:r w:rsidR="005363A3">
              <w:rPr>
                <w:noProof/>
                <w:webHidden/>
              </w:rPr>
              <w:instrText xml:space="preserve"> PAGEREF _Toc64287238 \h </w:instrText>
            </w:r>
            <w:r w:rsidR="005363A3">
              <w:rPr>
                <w:noProof/>
                <w:webHidden/>
              </w:rPr>
            </w:r>
            <w:r w:rsidR="005363A3">
              <w:rPr>
                <w:noProof/>
                <w:webHidden/>
              </w:rPr>
              <w:fldChar w:fldCharType="separate"/>
            </w:r>
            <w:r w:rsidR="005363A3">
              <w:rPr>
                <w:noProof/>
                <w:webHidden/>
              </w:rPr>
              <w:t>25</w:t>
            </w:r>
            <w:r w:rsidR="005363A3">
              <w:rPr>
                <w:noProof/>
                <w:webHidden/>
              </w:rPr>
              <w:fldChar w:fldCharType="end"/>
            </w:r>
          </w:hyperlink>
        </w:p>
        <w:p w14:paraId="2DDF5CCE" w14:textId="381C0CEF" w:rsidR="005363A3" w:rsidRDefault="007D0123">
          <w:pPr>
            <w:pStyle w:val="TM2"/>
            <w:tabs>
              <w:tab w:val="left" w:pos="1100"/>
            </w:tabs>
            <w:rPr>
              <w:rFonts w:asciiTheme="minorHAnsi" w:hAnsiTheme="minorHAnsi" w:cstheme="minorBidi"/>
              <w:noProof/>
              <w:sz w:val="22"/>
            </w:rPr>
          </w:pPr>
          <w:hyperlink w:anchor="_Toc64287239" w:history="1">
            <w:r w:rsidR="005363A3" w:rsidRPr="00D00558">
              <w:rPr>
                <w:rStyle w:val="Lienhypertexte"/>
                <w:rFonts w:eastAsia="Calibri"/>
                <w:noProof/>
              </w:rPr>
              <w:t>10.4.</w:t>
            </w:r>
            <w:r w:rsidR="005363A3">
              <w:rPr>
                <w:rFonts w:asciiTheme="minorHAnsi" w:hAnsiTheme="minorHAnsi" w:cstheme="minorBidi"/>
                <w:noProof/>
                <w:sz w:val="22"/>
              </w:rPr>
              <w:tab/>
            </w:r>
            <w:r w:rsidR="005363A3" w:rsidRPr="00D00558">
              <w:rPr>
                <w:rStyle w:val="Lienhypertexte"/>
                <w:rFonts w:eastAsia="Calibri"/>
                <w:noProof/>
              </w:rPr>
              <w:t>Stores extérieur  en toile à descente verticale par manivelle hauteur &gt; 1500 mm</w:t>
            </w:r>
            <w:r w:rsidR="005363A3">
              <w:rPr>
                <w:noProof/>
                <w:webHidden/>
              </w:rPr>
              <w:tab/>
            </w:r>
            <w:r w:rsidR="005363A3">
              <w:rPr>
                <w:noProof/>
                <w:webHidden/>
              </w:rPr>
              <w:fldChar w:fldCharType="begin"/>
            </w:r>
            <w:r w:rsidR="005363A3">
              <w:rPr>
                <w:noProof/>
                <w:webHidden/>
              </w:rPr>
              <w:instrText xml:space="preserve"> PAGEREF _Toc64287239 \h </w:instrText>
            </w:r>
            <w:r w:rsidR="005363A3">
              <w:rPr>
                <w:noProof/>
                <w:webHidden/>
              </w:rPr>
            </w:r>
            <w:r w:rsidR="005363A3">
              <w:rPr>
                <w:noProof/>
                <w:webHidden/>
              </w:rPr>
              <w:fldChar w:fldCharType="separate"/>
            </w:r>
            <w:r w:rsidR="005363A3">
              <w:rPr>
                <w:noProof/>
                <w:webHidden/>
              </w:rPr>
              <w:t>25</w:t>
            </w:r>
            <w:r w:rsidR="005363A3">
              <w:rPr>
                <w:noProof/>
                <w:webHidden/>
              </w:rPr>
              <w:fldChar w:fldCharType="end"/>
            </w:r>
          </w:hyperlink>
        </w:p>
        <w:p w14:paraId="6CF82592" w14:textId="6F872100" w:rsidR="005363A3" w:rsidRDefault="007D0123">
          <w:pPr>
            <w:pStyle w:val="TM2"/>
            <w:tabs>
              <w:tab w:val="left" w:pos="1100"/>
            </w:tabs>
            <w:rPr>
              <w:rFonts w:asciiTheme="minorHAnsi" w:hAnsiTheme="minorHAnsi" w:cstheme="minorBidi"/>
              <w:noProof/>
              <w:sz w:val="22"/>
            </w:rPr>
          </w:pPr>
          <w:hyperlink w:anchor="_Toc64287240" w:history="1">
            <w:r w:rsidR="005363A3" w:rsidRPr="00D00558">
              <w:rPr>
                <w:rStyle w:val="Lienhypertexte"/>
                <w:rFonts w:eastAsia="Calibri"/>
                <w:noProof/>
              </w:rPr>
              <w:t>10.5.</w:t>
            </w:r>
            <w:r w:rsidR="005363A3">
              <w:rPr>
                <w:rFonts w:asciiTheme="minorHAnsi" w:hAnsiTheme="minorHAnsi" w:cstheme="minorBidi"/>
                <w:noProof/>
                <w:sz w:val="22"/>
              </w:rPr>
              <w:tab/>
            </w:r>
            <w:r w:rsidR="005363A3" w:rsidRPr="00D00558">
              <w:rPr>
                <w:rStyle w:val="Lienhypertexte"/>
                <w:rFonts w:eastAsia="Calibri"/>
                <w:noProof/>
              </w:rPr>
              <w:t>Stores extérieurs motorisé en toile à descente verticale pour hauteur &lt; 1500 mm</w:t>
            </w:r>
            <w:r w:rsidR="005363A3">
              <w:rPr>
                <w:noProof/>
                <w:webHidden/>
              </w:rPr>
              <w:tab/>
            </w:r>
            <w:r w:rsidR="005363A3">
              <w:rPr>
                <w:noProof/>
                <w:webHidden/>
              </w:rPr>
              <w:fldChar w:fldCharType="begin"/>
            </w:r>
            <w:r w:rsidR="005363A3">
              <w:rPr>
                <w:noProof/>
                <w:webHidden/>
              </w:rPr>
              <w:instrText xml:space="preserve"> PAGEREF _Toc64287240 \h </w:instrText>
            </w:r>
            <w:r w:rsidR="005363A3">
              <w:rPr>
                <w:noProof/>
                <w:webHidden/>
              </w:rPr>
            </w:r>
            <w:r w:rsidR="005363A3">
              <w:rPr>
                <w:noProof/>
                <w:webHidden/>
              </w:rPr>
              <w:fldChar w:fldCharType="separate"/>
            </w:r>
            <w:r w:rsidR="005363A3">
              <w:rPr>
                <w:noProof/>
                <w:webHidden/>
              </w:rPr>
              <w:t>26</w:t>
            </w:r>
            <w:r w:rsidR="005363A3">
              <w:rPr>
                <w:noProof/>
                <w:webHidden/>
              </w:rPr>
              <w:fldChar w:fldCharType="end"/>
            </w:r>
          </w:hyperlink>
        </w:p>
        <w:p w14:paraId="06C650F9" w14:textId="52575F04" w:rsidR="005363A3" w:rsidRDefault="007D0123">
          <w:pPr>
            <w:pStyle w:val="TM2"/>
            <w:tabs>
              <w:tab w:val="left" w:pos="1100"/>
            </w:tabs>
            <w:rPr>
              <w:rFonts w:asciiTheme="minorHAnsi" w:hAnsiTheme="minorHAnsi" w:cstheme="minorBidi"/>
              <w:noProof/>
              <w:sz w:val="22"/>
            </w:rPr>
          </w:pPr>
          <w:hyperlink w:anchor="_Toc64287241" w:history="1">
            <w:r w:rsidR="005363A3" w:rsidRPr="00D00558">
              <w:rPr>
                <w:rStyle w:val="Lienhypertexte"/>
                <w:rFonts w:eastAsia="Calibri"/>
                <w:noProof/>
              </w:rPr>
              <w:t>10.6.</w:t>
            </w:r>
            <w:r w:rsidR="005363A3">
              <w:rPr>
                <w:rFonts w:asciiTheme="minorHAnsi" w:hAnsiTheme="minorHAnsi" w:cstheme="minorBidi"/>
                <w:noProof/>
                <w:sz w:val="22"/>
              </w:rPr>
              <w:tab/>
            </w:r>
            <w:r w:rsidR="005363A3" w:rsidRPr="00D00558">
              <w:rPr>
                <w:rStyle w:val="Lienhypertexte"/>
                <w:rFonts w:eastAsia="Calibri"/>
                <w:noProof/>
              </w:rPr>
              <w:t>Stores extérieurs motorisé en toile à descente verticale pour hauteur &gt; 1500 mm</w:t>
            </w:r>
            <w:r w:rsidR="005363A3">
              <w:rPr>
                <w:noProof/>
                <w:webHidden/>
              </w:rPr>
              <w:tab/>
            </w:r>
            <w:r w:rsidR="005363A3">
              <w:rPr>
                <w:noProof/>
                <w:webHidden/>
              </w:rPr>
              <w:fldChar w:fldCharType="begin"/>
            </w:r>
            <w:r w:rsidR="005363A3">
              <w:rPr>
                <w:noProof/>
                <w:webHidden/>
              </w:rPr>
              <w:instrText xml:space="preserve"> PAGEREF _Toc64287241 \h </w:instrText>
            </w:r>
            <w:r w:rsidR="005363A3">
              <w:rPr>
                <w:noProof/>
                <w:webHidden/>
              </w:rPr>
            </w:r>
            <w:r w:rsidR="005363A3">
              <w:rPr>
                <w:noProof/>
                <w:webHidden/>
              </w:rPr>
              <w:fldChar w:fldCharType="separate"/>
            </w:r>
            <w:r w:rsidR="005363A3">
              <w:rPr>
                <w:noProof/>
                <w:webHidden/>
              </w:rPr>
              <w:t>26</w:t>
            </w:r>
            <w:r w:rsidR="005363A3">
              <w:rPr>
                <w:noProof/>
                <w:webHidden/>
              </w:rPr>
              <w:fldChar w:fldCharType="end"/>
            </w:r>
          </w:hyperlink>
        </w:p>
        <w:p w14:paraId="011D088C" w14:textId="40932B24" w:rsidR="005363A3" w:rsidRDefault="007D0123">
          <w:pPr>
            <w:pStyle w:val="TM2"/>
            <w:tabs>
              <w:tab w:val="left" w:pos="1100"/>
            </w:tabs>
            <w:rPr>
              <w:rFonts w:asciiTheme="minorHAnsi" w:hAnsiTheme="minorHAnsi" w:cstheme="minorBidi"/>
              <w:noProof/>
              <w:sz w:val="22"/>
            </w:rPr>
          </w:pPr>
          <w:hyperlink w:anchor="_Toc64287242" w:history="1">
            <w:r w:rsidR="005363A3" w:rsidRPr="00D00558">
              <w:rPr>
                <w:rStyle w:val="Lienhypertexte"/>
                <w:rFonts w:eastAsia="Calibri"/>
                <w:noProof/>
              </w:rPr>
              <w:t>10.7.</w:t>
            </w:r>
            <w:r w:rsidR="005363A3">
              <w:rPr>
                <w:rFonts w:asciiTheme="minorHAnsi" w:hAnsiTheme="minorHAnsi" w:cstheme="minorBidi"/>
                <w:noProof/>
                <w:sz w:val="22"/>
              </w:rPr>
              <w:tab/>
            </w:r>
            <w:r w:rsidR="005363A3" w:rsidRPr="00D00558">
              <w:rPr>
                <w:rStyle w:val="Lienhypertexte"/>
                <w:rFonts w:eastAsia="Calibri"/>
                <w:noProof/>
              </w:rPr>
              <w:t>Stores extérieurs motorisés à descente verticale commande radio pour hauteur &lt; 1500 mm</w:t>
            </w:r>
            <w:r w:rsidR="005363A3">
              <w:rPr>
                <w:noProof/>
                <w:webHidden/>
              </w:rPr>
              <w:tab/>
            </w:r>
            <w:r w:rsidR="005363A3">
              <w:rPr>
                <w:noProof/>
                <w:webHidden/>
              </w:rPr>
              <w:fldChar w:fldCharType="begin"/>
            </w:r>
            <w:r w:rsidR="005363A3">
              <w:rPr>
                <w:noProof/>
                <w:webHidden/>
              </w:rPr>
              <w:instrText xml:space="preserve"> PAGEREF _Toc64287242 \h </w:instrText>
            </w:r>
            <w:r w:rsidR="005363A3">
              <w:rPr>
                <w:noProof/>
                <w:webHidden/>
              </w:rPr>
            </w:r>
            <w:r w:rsidR="005363A3">
              <w:rPr>
                <w:noProof/>
                <w:webHidden/>
              </w:rPr>
              <w:fldChar w:fldCharType="separate"/>
            </w:r>
            <w:r w:rsidR="005363A3">
              <w:rPr>
                <w:noProof/>
                <w:webHidden/>
              </w:rPr>
              <w:t>26</w:t>
            </w:r>
            <w:r w:rsidR="005363A3">
              <w:rPr>
                <w:noProof/>
                <w:webHidden/>
              </w:rPr>
              <w:fldChar w:fldCharType="end"/>
            </w:r>
          </w:hyperlink>
        </w:p>
        <w:p w14:paraId="51DD9D27" w14:textId="4BE3EB65" w:rsidR="005363A3" w:rsidRDefault="007D0123">
          <w:pPr>
            <w:pStyle w:val="TM2"/>
            <w:tabs>
              <w:tab w:val="left" w:pos="1100"/>
            </w:tabs>
            <w:rPr>
              <w:rFonts w:asciiTheme="minorHAnsi" w:hAnsiTheme="minorHAnsi" w:cstheme="minorBidi"/>
              <w:noProof/>
              <w:sz w:val="22"/>
            </w:rPr>
          </w:pPr>
          <w:hyperlink w:anchor="_Toc64287243" w:history="1">
            <w:r w:rsidR="005363A3" w:rsidRPr="00D00558">
              <w:rPr>
                <w:rStyle w:val="Lienhypertexte"/>
                <w:rFonts w:eastAsia="Calibri"/>
                <w:noProof/>
              </w:rPr>
              <w:t>10.8.</w:t>
            </w:r>
            <w:r w:rsidR="005363A3">
              <w:rPr>
                <w:rFonts w:asciiTheme="minorHAnsi" w:hAnsiTheme="minorHAnsi" w:cstheme="minorBidi"/>
                <w:noProof/>
                <w:sz w:val="22"/>
              </w:rPr>
              <w:tab/>
            </w:r>
            <w:r w:rsidR="005363A3" w:rsidRPr="00D00558">
              <w:rPr>
                <w:rStyle w:val="Lienhypertexte"/>
                <w:rFonts w:eastAsia="Calibri"/>
                <w:noProof/>
              </w:rPr>
              <w:t>Stores extérieurs motorisés à descente verticale commande radio pour hauteur &gt;1500 mm</w:t>
            </w:r>
            <w:r w:rsidR="005363A3">
              <w:rPr>
                <w:noProof/>
                <w:webHidden/>
              </w:rPr>
              <w:tab/>
            </w:r>
            <w:r w:rsidR="005363A3">
              <w:rPr>
                <w:noProof/>
                <w:webHidden/>
              </w:rPr>
              <w:fldChar w:fldCharType="begin"/>
            </w:r>
            <w:r w:rsidR="005363A3">
              <w:rPr>
                <w:noProof/>
                <w:webHidden/>
              </w:rPr>
              <w:instrText xml:space="preserve"> PAGEREF _Toc64287243 \h </w:instrText>
            </w:r>
            <w:r w:rsidR="005363A3">
              <w:rPr>
                <w:noProof/>
                <w:webHidden/>
              </w:rPr>
            </w:r>
            <w:r w:rsidR="005363A3">
              <w:rPr>
                <w:noProof/>
                <w:webHidden/>
              </w:rPr>
              <w:fldChar w:fldCharType="separate"/>
            </w:r>
            <w:r w:rsidR="005363A3">
              <w:rPr>
                <w:noProof/>
                <w:webHidden/>
              </w:rPr>
              <w:t>26</w:t>
            </w:r>
            <w:r w:rsidR="005363A3">
              <w:rPr>
                <w:noProof/>
                <w:webHidden/>
              </w:rPr>
              <w:fldChar w:fldCharType="end"/>
            </w:r>
          </w:hyperlink>
        </w:p>
        <w:p w14:paraId="3DE2C726" w14:textId="34B92990" w:rsidR="005363A3" w:rsidRDefault="007D0123">
          <w:pPr>
            <w:pStyle w:val="TM1"/>
            <w:tabs>
              <w:tab w:val="left" w:pos="1320"/>
              <w:tab w:val="right" w:leader="dot" w:pos="9062"/>
            </w:tabs>
            <w:rPr>
              <w:rFonts w:asciiTheme="minorHAnsi" w:eastAsiaTheme="minorEastAsia" w:hAnsiTheme="minorHAnsi"/>
              <w:noProof/>
              <w:sz w:val="22"/>
              <w:lang w:eastAsia="fr-FR"/>
            </w:rPr>
          </w:pPr>
          <w:hyperlink w:anchor="_Toc64287244" w:history="1">
            <w:r w:rsidR="005363A3" w:rsidRPr="00D00558">
              <w:rPr>
                <w:rStyle w:val="Lienhypertexte"/>
                <w:rFonts w:eastAsia="Calibri"/>
                <w:noProof/>
              </w:rPr>
              <w:t>Article 11.</w:t>
            </w:r>
            <w:r w:rsidR="005363A3">
              <w:rPr>
                <w:rFonts w:asciiTheme="minorHAnsi" w:eastAsiaTheme="minorEastAsia" w:hAnsiTheme="minorHAnsi"/>
                <w:noProof/>
                <w:sz w:val="22"/>
                <w:lang w:eastAsia="fr-FR"/>
              </w:rPr>
              <w:tab/>
            </w:r>
            <w:r w:rsidR="005363A3" w:rsidRPr="00D00558">
              <w:rPr>
                <w:rStyle w:val="Lienhypertexte"/>
                <w:rFonts w:eastAsia="Calibri"/>
                <w:noProof/>
              </w:rPr>
              <w:t>Travaux en hauteur échafaudages et nacelle</w:t>
            </w:r>
            <w:r w:rsidR="005363A3">
              <w:rPr>
                <w:noProof/>
                <w:webHidden/>
              </w:rPr>
              <w:tab/>
            </w:r>
            <w:r w:rsidR="005363A3">
              <w:rPr>
                <w:noProof/>
                <w:webHidden/>
              </w:rPr>
              <w:fldChar w:fldCharType="begin"/>
            </w:r>
            <w:r w:rsidR="005363A3">
              <w:rPr>
                <w:noProof/>
                <w:webHidden/>
              </w:rPr>
              <w:instrText xml:space="preserve"> PAGEREF _Toc64287244 \h </w:instrText>
            </w:r>
            <w:r w:rsidR="005363A3">
              <w:rPr>
                <w:noProof/>
                <w:webHidden/>
              </w:rPr>
            </w:r>
            <w:r w:rsidR="005363A3">
              <w:rPr>
                <w:noProof/>
                <w:webHidden/>
              </w:rPr>
              <w:fldChar w:fldCharType="separate"/>
            </w:r>
            <w:r w:rsidR="005363A3">
              <w:rPr>
                <w:noProof/>
                <w:webHidden/>
              </w:rPr>
              <w:t>27</w:t>
            </w:r>
            <w:r w:rsidR="005363A3">
              <w:rPr>
                <w:noProof/>
                <w:webHidden/>
              </w:rPr>
              <w:fldChar w:fldCharType="end"/>
            </w:r>
          </w:hyperlink>
        </w:p>
        <w:p w14:paraId="3FFEC3E9" w14:textId="766F8D88" w:rsidR="005363A3" w:rsidRDefault="007D0123">
          <w:pPr>
            <w:pStyle w:val="TM2"/>
            <w:tabs>
              <w:tab w:val="left" w:pos="1100"/>
            </w:tabs>
            <w:rPr>
              <w:rFonts w:asciiTheme="minorHAnsi" w:hAnsiTheme="minorHAnsi" w:cstheme="minorBidi"/>
              <w:noProof/>
              <w:sz w:val="22"/>
            </w:rPr>
          </w:pPr>
          <w:hyperlink w:anchor="_Toc64287245" w:history="1">
            <w:r w:rsidR="005363A3" w:rsidRPr="00D00558">
              <w:rPr>
                <w:rStyle w:val="Lienhypertexte"/>
                <w:rFonts w:eastAsia="Times New Roman"/>
                <w:noProof/>
              </w:rPr>
              <w:t>11.1.</w:t>
            </w:r>
            <w:r w:rsidR="005363A3">
              <w:rPr>
                <w:rFonts w:asciiTheme="minorHAnsi" w:hAnsiTheme="minorHAnsi" w:cstheme="minorBidi"/>
                <w:noProof/>
                <w:sz w:val="22"/>
              </w:rPr>
              <w:tab/>
            </w:r>
            <w:r w:rsidR="005363A3" w:rsidRPr="00D00558">
              <w:rPr>
                <w:rStyle w:val="Lienhypertexte"/>
                <w:rFonts w:eastAsia="Times New Roman"/>
                <w:noProof/>
              </w:rPr>
              <w:t>Protection des intervenants et limitation des accès</w:t>
            </w:r>
            <w:r w:rsidR="005363A3">
              <w:rPr>
                <w:noProof/>
                <w:webHidden/>
              </w:rPr>
              <w:tab/>
            </w:r>
            <w:r w:rsidR="005363A3">
              <w:rPr>
                <w:noProof/>
                <w:webHidden/>
              </w:rPr>
              <w:fldChar w:fldCharType="begin"/>
            </w:r>
            <w:r w:rsidR="005363A3">
              <w:rPr>
                <w:noProof/>
                <w:webHidden/>
              </w:rPr>
              <w:instrText xml:space="preserve"> PAGEREF _Toc64287245 \h </w:instrText>
            </w:r>
            <w:r w:rsidR="005363A3">
              <w:rPr>
                <w:noProof/>
                <w:webHidden/>
              </w:rPr>
            </w:r>
            <w:r w:rsidR="005363A3">
              <w:rPr>
                <w:noProof/>
                <w:webHidden/>
              </w:rPr>
              <w:fldChar w:fldCharType="separate"/>
            </w:r>
            <w:r w:rsidR="005363A3">
              <w:rPr>
                <w:noProof/>
                <w:webHidden/>
              </w:rPr>
              <w:t>27</w:t>
            </w:r>
            <w:r w:rsidR="005363A3">
              <w:rPr>
                <w:noProof/>
                <w:webHidden/>
              </w:rPr>
              <w:fldChar w:fldCharType="end"/>
            </w:r>
          </w:hyperlink>
        </w:p>
        <w:p w14:paraId="2BAEA9F2" w14:textId="6BDC8ECC" w:rsidR="005363A3" w:rsidRDefault="007D0123">
          <w:pPr>
            <w:pStyle w:val="TM2"/>
            <w:tabs>
              <w:tab w:val="left" w:pos="1100"/>
            </w:tabs>
            <w:rPr>
              <w:rFonts w:asciiTheme="minorHAnsi" w:hAnsiTheme="minorHAnsi" w:cstheme="minorBidi"/>
              <w:noProof/>
              <w:sz w:val="22"/>
            </w:rPr>
          </w:pPr>
          <w:hyperlink w:anchor="_Toc64287246" w:history="1">
            <w:r w:rsidR="005363A3" w:rsidRPr="00D00558">
              <w:rPr>
                <w:rStyle w:val="Lienhypertexte"/>
                <w:rFonts w:eastAsia="Times New Roman"/>
                <w:noProof/>
              </w:rPr>
              <w:t>11.2.</w:t>
            </w:r>
            <w:r w:rsidR="005363A3">
              <w:rPr>
                <w:rFonts w:asciiTheme="minorHAnsi" w:hAnsiTheme="minorHAnsi" w:cstheme="minorBidi"/>
                <w:noProof/>
                <w:sz w:val="22"/>
              </w:rPr>
              <w:tab/>
            </w:r>
            <w:r w:rsidR="005363A3" w:rsidRPr="00D00558">
              <w:rPr>
                <w:rStyle w:val="Lienhypertexte"/>
                <w:rFonts w:eastAsia="Times New Roman"/>
                <w:noProof/>
              </w:rPr>
              <w:t>Échafaudages roulants</w:t>
            </w:r>
            <w:r w:rsidR="005363A3">
              <w:rPr>
                <w:noProof/>
                <w:webHidden/>
              </w:rPr>
              <w:tab/>
            </w:r>
            <w:r w:rsidR="005363A3">
              <w:rPr>
                <w:noProof/>
                <w:webHidden/>
              </w:rPr>
              <w:fldChar w:fldCharType="begin"/>
            </w:r>
            <w:r w:rsidR="005363A3">
              <w:rPr>
                <w:noProof/>
                <w:webHidden/>
              </w:rPr>
              <w:instrText xml:space="preserve"> PAGEREF _Toc64287246 \h </w:instrText>
            </w:r>
            <w:r w:rsidR="005363A3">
              <w:rPr>
                <w:noProof/>
                <w:webHidden/>
              </w:rPr>
            </w:r>
            <w:r w:rsidR="005363A3">
              <w:rPr>
                <w:noProof/>
                <w:webHidden/>
              </w:rPr>
              <w:fldChar w:fldCharType="separate"/>
            </w:r>
            <w:r w:rsidR="005363A3">
              <w:rPr>
                <w:noProof/>
                <w:webHidden/>
              </w:rPr>
              <w:t>27</w:t>
            </w:r>
            <w:r w:rsidR="005363A3">
              <w:rPr>
                <w:noProof/>
                <w:webHidden/>
              </w:rPr>
              <w:fldChar w:fldCharType="end"/>
            </w:r>
          </w:hyperlink>
        </w:p>
        <w:p w14:paraId="66BA7CC2" w14:textId="69805E8D" w:rsidR="005363A3" w:rsidRDefault="007D0123">
          <w:pPr>
            <w:pStyle w:val="TM1"/>
            <w:tabs>
              <w:tab w:val="left" w:pos="1320"/>
              <w:tab w:val="right" w:leader="dot" w:pos="9062"/>
            </w:tabs>
            <w:rPr>
              <w:rFonts w:asciiTheme="minorHAnsi" w:eastAsiaTheme="minorEastAsia" w:hAnsiTheme="minorHAnsi"/>
              <w:noProof/>
              <w:sz w:val="22"/>
              <w:lang w:eastAsia="fr-FR"/>
            </w:rPr>
          </w:pPr>
          <w:hyperlink w:anchor="_Toc64287247" w:history="1">
            <w:r w:rsidR="005363A3" w:rsidRPr="00D00558">
              <w:rPr>
                <w:rStyle w:val="Lienhypertexte"/>
                <w:rFonts w:eastAsia="Calibri"/>
                <w:noProof/>
              </w:rPr>
              <w:t>Article 12.</w:t>
            </w:r>
            <w:r w:rsidR="005363A3">
              <w:rPr>
                <w:rFonts w:asciiTheme="minorHAnsi" w:eastAsiaTheme="minorEastAsia" w:hAnsiTheme="minorHAnsi"/>
                <w:noProof/>
                <w:sz w:val="22"/>
                <w:lang w:eastAsia="fr-FR"/>
              </w:rPr>
              <w:tab/>
            </w:r>
            <w:r w:rsidR="005363A3" w:rsidRPr="00D00558">
              <w:rPr>
                <w:rStyle w:val="Lienhypertexte"/>
                <w:rFonts w:eastAsia="Calibri"/>
                <w:noProof/>
              </w:rPr>
              <w:t>Travaux hors bordereau</w:t>
            </w:r>
            <w:r w:rsidR="005363A3">
              <w:rPr>
                <w:noProof/>
                <w:webHidden/>
              </w:rPr>
              <w:tab/>
            </w:r>
            <w:r w:rsidR="005363A3">
              <w:rPr>
                <w:noProof/>
                <w:webHidden/>
              </w:rPr>
              <w:fldChar w:fldCharType="begin"/>
            </w:r>
            <w:r w:rsidR="005363A3">
              <w:rPr>
                <w:noProof/>
                <w:webHidden/>
              </w:rPr>
              <w:instrText xml:space="preserve"> PAGEREF _Toc64287247 \h </w:instrText>
            </w:r>
            <w:r w:rsidR="005363A3">
              <w:rPr>
                <w:noProof/>
                <w:webHidden/>
              </w:rPr>
            </w:r>
            <w:r w:rsidR="005363A3">
              <w:rPr>
                <w:noProof/>
                <w:webHidden/>
              </w:rPr>
              <w:fldChar w:fldCharType="separate"/>
            </w:r>
            <w:r w:rsidR="005363A3">
              <w:rPr>
                <w:noProof/>
                <w:webHidden/>
              </w:rPr>
              <w:t>28</w:t>
            </w:r>
            <w:r w:rsidR="005363A3">
              <w:rPr>
                <w:noProof/>
                <w:webHidden/>
              </w:rPr>
              <w:fldChar w:fldCharType="end"/>
            </w:r>
          </w:hyperlink>
        </w:p>
        <w:p w14:paraId="1B510222" w14:textId="52276572" w:rsidR="005363A3" w:rsidRDefault="007D0123">
          <w:pPr>
            <w:pStyle w:val="TM1"/>
            <w:tabs>
              <w:tab w:val="left" w:pos="1320"/>
              <w:tab w:val="right" w:leader="dot" w:pos="9062"/>
            </w:tabs>
            <w:rPr>
              <w:rFonts w:asciiTheme="minorHAnsi" w:eastAsiaTheme="minorEastAsia" w:hAnsiTheme="minorHAnsi"/>
              <w:noProof/>
              <w:sz w:val="22"/>
              <w:lang w:eastAsia="fr-FR"/>
            </w:rPr>
          </w:pPr>
          <w:hyperlink w:anchor="_Toc64287248" w:history="1">
            <w:r w:rsidR="005363A3" w:rsidRPr="00D00558">
              <w:rPr>
                <w:rStyle w:val="Lienhypertexte"/>
                <w:rFonts w:eastAsia="Calibri"/>
                <w:noProof/>
              </w:rPr>
              <w:t>Article 13.</w:t>
            </w:r>
            <w:r w:rsidR="005363A3">
              <w:rPr>
                <w:rFonts w:asciiTheme="minorHAnsi" w:eastAsiaTheme="minorEastAsia" w:hAnsiTheme="minorHAnsi"/>
                <w:noProof/>
                <w:sz w:val="22"/>
                <w:lang w:eastAsia="fr-FR"/>
              </w:rPr>
              <w:tab/>
            </w:r>
            <w:r w:rsidR="005363A3" w:rsidRPr="00D00558">
              <w:rPr>
                <w:rStyle w:val="Lienhypertexte"/>
                <w:rFonts w:eastAsia="Calibri"/>
                <w:noProof/>
              </w:rPr>
              <w:t>Mobilisation de l’entreprise pour travaux hors BPU</w:t>
            </w:r>
            <w:r w:rsidR="005363A3">
              <w:rPr>
                <w:noProof/>
                <w:webHidden/>
              </w:rPr>
              <w:tab/>
            </w:r>
            <w:r w:rsidR="005363A3">
              <w:rPr>
                <w:noProof/>
                <w:webHidden/>
              </w:rPr>
              <w:fldChar w:fldCharType="begin"/>
            </w:r>
            <w:r w:rsidR="005363A3">
              <w:rPr>
                <w:noProof/>
                <w:webHidden/>
              </w:rPr>
              <w:instrText xml:space="preserve"> PAGEREF _Toc64287248 \h </w:instrText>
            </w:r>
            <w:r w:rsidR="005363A3">
              <w:rPr>
                <w:noProof/>
                <w:webHidden/>
              </w:rPr>
            </w:r>
            <w:r w:rsidR="005363A3">
              <w:rPr>
                <w:noProof/>
                <w:webHidden/>
              </w:rPr>
              <w:fldChar w:fldCharType="separate"/>
            </w:r>
            <w:r w:rsidR="005363A3">
              <w:rPr>
                <w:noProof/>
                <w:webHidden/>
              </w:rPr>
              <w:t>28</w:t>
            </w:r>
            <w:r w:rsidR="005363A3">
              <w:rPr>
                <w:noProof/>
                <w:webHidden/>
              </w:rPr>
              <w:fldChar w:fldCharType="end"/>
            </w:r>
          </w:hyperlink>
        </w:p>
        <w:p w14:paraId="0DCB9C29" w14:textId="73CCDA54" w:rsidR="005363A3" w:rsidRDefault="007D0123">
          <w:pPr>
            <w:pStyle w:val="TM1"/>
            <w:tabs>
              <w:tab w:val="left" w:pos="1320"/>
              <w:tab w:val="right" w:leader="dot" w:pos="9062"/>
            </w:tabs>
            <w:rPr>
              <w:rFonts w:asciiTheme="minorHAnsi" w:eastAsiaTheme="minorEastAsia" w:hAnsiTheme="minorHAnsi"/>
              <w:noProof/>
              <w:sz w:val="22"/>
              <w:lang w:eastAsia="fr-FR"/>
            </w:rPr>
          </w:pPr>
          <w:hyperlink w:anchor="_Toc64287249" w:history="1">
            <w:r w:rsidR="005363A3" w:rsidRPr="00D00558">
              <w:rPr>
                <w:rStyle w:val="Lienhypertexte"/>
                <w:rFonts w:eastAsia="Calibri"/>
                <w:noProof/>
              </w:rPr>
              <w:t>Article 14.</w:t>
            </w:r>
            <w:r w:rsidR="005363A3">
              <w:rPr>
                <w:rFonts w:asciiTheme="minorHAnsi" w:eastAsiaTheme="minorEastAsia" w:hAnsiTheme="minorHAnsi"/>
                <w:noProof/>
                <w:sz w:val="22"/>
                <w:lang w:eastAsia="fr-FR"/>
              </w:rPr>
              <w:tab/>
            </w:r>
            <w:r w:rsidR="005363A3" w:rsidRPr="00D00558">
              <w:rPr>
                <w:rStyle w:val="Lienhypertexte"/>
                <w:rFonts w:eastAsia="Calibri"/>
                <w:noProof/>
              </w:rPr>
              <w:t>Réalisation d’un DOE</w:t>
            </w:r>
            <w:r w:rsidR="005363A3">
              <w:rPr>
                <w:noProof/>
                <w:webHidden/>
              </w:rPr>
              <w:tab/>
            </w:r>
            <w:r w:rsidR="005363A3">
              <w:rPr>
                <w:noProof/>
                <w:webHidden/>
              </w:rPr>
              <w:fldChar w:fldCharType="begin"/>
            </w:r>
            <w:r w:rsidR="005363A3">
              <w:rPr>
                <w:noProof/>
                <w:webHidden/>
              </w:rPr>
              <w:instrText xml:space="preserve"> PAGEREF _Toc64287249 \h </w:instrText>
            </w:r>
            <w:r w:rsidR="005363A3">
              <w:rPr>
                <w:noProof/>
                <w:webHidden/>
              </w:rPr>
            </w:r>
            <w:r w:rsidR="005363A3">
              <w:rPr>
                <w:noProof/>
                <w:webHidden/>
              </w:rPr>
              <w:fldChar w:fldCharType="separate"/>
            </w:r>
            <w:r w:rsidR="005363A3">
              <w:rPr>
                <w:noProof/>
                <w:webHidden/>
              </w:rPr>
              <w:t>28</w:t>
            </w:r>
            <w:r w:rsidR="005363A3">
              <w:rPr>
                <w:noProof/>
                <w:webHidden/>
              </w:rPr>
              <w:fldChar w:fldCharType="end"/>
            </w:r>
          </w:hyperlink>
        </w:p>
        <w:p w14:paraId="3FF3ED24" w14:textId="274820B2" w:rsidR="0018380D" w:rsidRPr="0018380D" w:rsidRDefault="0018380D" w:rsidP="000853E9">
          <w:pPr>
            <w:spacing w:line="240" w:lineRule="auto"/>
            <w:rPr>
              <w:rFonts w:cs="Arial"/>
            </w:rPr>
          </w:pPr>
          <w:r w:rsidRPr="00A63440">
            <w:rPr>
              <w:rFonts w:cs="Arial"/>
              <w:b/>
              <w:bCs/>
              <w:sz w:val="24"/>
              <w:szCs w:val="24"/>
            </w:rPr>
            <w:fldChar w:fldCharType="end"/>
          </w:r>
        </w:p>
      </w:sdtContent>
    </w:sdt>
    <w:p w14:paraId="6D270FF9" w14:textId="032943DF" w:rsidR="006164ED" w:rsidRPr="007974B8" w:rsidRDefault="0018380D" w:rsidP="007974B8">
      <w:pPr>
        <w:spacing w:line="240" w:lineRule="auto"/>
      </w:pPr>
      <w:r>
        <w:br w:type="page"/>
      </w:r>
    </w:p>
    <w:p w14:paraId="434D3BD7" w14:textId="77777777" w:rsidR="007974B8" w:rsidRPr="007974B8" w:rsidRDefault="007974B8" w:rsidP="00CF70A7">
      <w:pPr>
        <w:pStyle w:val="Titre1"/>
        <w:numPr>
          <w:ilvl w:val="0"/>
          <w:numId w:val="0"/>
        </w:numPr>
        <w:ind w:left="360" w:hanging="360"/>
        <w:rPr>
          <w:rFonts w:eastAsia="Calibri"/>
        </w:rPr>
      </w:pPr>
      <w:bookmarkStart w:id="2" w:name="_Toc473889014"/>
      <w:bookmarkStart w:id="3" w:name="_Toc64287162"/>
      <w:r w:rsidRPr="007974B8">
        <w:rPr>
          <w:rFonts w:eastAsia="Calibri"/>
        </w:rPr>
        <w:lastRenderedPageBreak/>
        <w:t>GENERALITES</w:t>
      </w:r>
      <w:bookmarkEnd w:id="2"/>
      <w:bookmarkEnd w:id="3"/>
    </w:p>
    <w:p w14:paraId="04FD7ABB" w14:textId="77777777" w:rsidR="007974B8" w:rsidRPr="007974B8" w:rsidRDefault="007974B8" w:rsidP="007974B8">
      <w:pPr>
        <w:spacing w:after="0" w:line="240" w:lineRule="auto"/>
        <w:jc w:val="left"/>
        <w:rPr>
          <w:rFonts w:ascii="Calibri" w:eastAsia="Calibri" w:hAnsi="Calibri" w:cs="Calibri"/>
          <w:sz w:val="22"/>
        </w:rPr>
      </w:pPr>
    </w:p>
    <w:p w14:paraId="0B5A0053" w14:textId="77777777" w:rsidR="007974B8" w:rsidRPr="007974B8" w:rsidRDefault="007974B8" w:rsidP="002827DD">
      <w:pPr>
        <w:pStyle w:val="Titre2"/>
        <w:numPr>
          <w:ilvl w:val="1"/>
          <w:numId w:val="57"/>
        </w:numPr>
        <w:rPr>
          <w:rFonts w:eastAsia="Calibri"/>
        </w:rPr>
      </w:pPr>
      <w:bookmarkStart w:id="4" w:name="_Toc473889015"/>
      <w:bookmarkStart w:id="5" w:name="_Toc64287163"/>
      <w:r w:rsidRPr="007974B8">
        <w:rPr>
          <w:rFonts w:eastAsia="Calibri"/>
        </w:rPr>
        <w:t>Objet du marché</w:t>
      </w:r>
      <w:bookmarkEnd w:id="4"/>
      <w:bookmarkEnd w:id="5"/>
    </w:p>
    <w:p w14:paraId="16CB1FF6"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0995CF80" w14:textId="77777777" w:rsidR="007974B8" w:rsidRPr="007974B8" w:rsidRDefault="007974B8" w:rsidP="007974B8">
      <w:pPr>
        <w:pStyle w:val="Sansinterligne"/>
      </w:pPr>
      <w:r w:rsidRPr="007974B8">
        <w:t>Le présent marché a pour objet la fourniture et la pose de systèmes d’occultation des fenêtres pour le compte des sites de l’Université Paris Nanterre : Campus de Nanterre, IUT Ville d’Avray, et site de Saint Cloud.</w:t>
      </w:r>
    </w:p>
    <w:p w14:paraId="53461EA4" w14:textId="77777777" w:rsidR="007974B8" w:rsidRPr="007974B8" w:rsidRDefault="007974B8" w:rsidP="007974B8">
      <w:pPr>
        <w:pStyle w:val="Sansinterligne"/>
      </w:pPr>
    </w:p>
    <w:p w14:paraId="44125BCF" w14:textId="77777777" w:rsidR="007974B8" w:rsidRPr="007974B8" w:rsidRDefault="007974B8" w:rsidP="007974B8">
      <w:pPr>
        <w:pStyle w:val="Sansinterligne"/>
      </w:pPr>
      <w:r w:rsidRPr="007974B8">
        <w:t>Les systèmes d’occultation du présent marché sont de type films, voilages, rideaux et stores (y compris systèmes de manœuvre et mécanismes).</w:t>
      </w:r>
    </w:p>
    <w:p w14:paraId="0F58F310" w14:textId="77777777" w:rsidR="007974B8" w:rsidRPr="007974B8" w:rsidRDefault="007974B8" w:rsidP="007974B8">
      <w:pPr>
        <w:pStyle w:val="Sansinterligne"/>
      </w:pPr>
    </w:p>
    <w:p w14:paraId="62715EA3" w14:textId="77777777" w:rsidR="007974B8" w:rsidRPr="007974B8" w:rsidRDefault="007974B8" w:rsidP="007974B8">
      <w:pPr>
        <w:pStyle w:val="Sansinterligne"/>
      </w:pPr>
      <w:r w:rsidRPr="007974B8">
        <w:t>Les travaux à exécuter comprennent le démontage, l’évacuation des matériaux existants, la fourniture, le transport et la mise en place de rideaux, stores et autres prestations décrites au présent marché.</w:t>
      </w:r>
    </w:p>
    <w:p w14:paraId="32488B67"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2418AF62" w14:textId="77777777" w:rsidR="007974B8" w:rsidRPr="007974B8" w:rsidRDefault="007974B8" w:rsidP="007974B8">
      <w:pPr>
        <w:spacing w:after="0" w:line="240" w:lineRule="auto"/>
        <w:contextualSpacing/>
        <w:rPr>
          <w:rFonts w:ascii="Calibri" w:eastAsia="Calibri" w:hAnsi="Calibri" w:cs="Calibri"/>
          <w:szCs w:val="20"/>
        </w:rPr>
      </w:pPr>
    </w:p>
    <w:p w14:paraId="620D0895" w14:textId="77777777" w:rsidR="007974B8" w:rsidRPr="007974B8" w:rsidRDefault="007974B8" w:rsidP="002827DD">
      <w:pPr>
        <w:pStyle w:val="Titre2"/>
        <w:numPr>
          <w:ilvl w:val="1"/>
          <w:numId w:val="57"/>
        </w:numPr>
        <w:rPr>
          <w:rFonts w:eastAsia="Calibri"/>
        </w:rPr>
      </w:pPr>
      <w:bookmarkStart w:id="6" w:name="_Toc473889016"/>
      <w:bookmarkStart w:id="7" w:name="_Toc64287164"/>
      <w:r w:rsidRPr="007974B8">
        <w:rPr>
          <w:rFonts w:eastAsia="Calibri"/>
        </w:rPr>
        <w:t>Connaissance du projet avant intervention</w:t>
      </w:r>
      <w:bookmarkEnd w:id="6"/>
      <w:bookmarkEnd w:id="7"/>
    </w:p>
    <w:p w14:paraId="290F2EFF" w14:textId="77777777" w:rsidR="007974B8" w:rsidRPr="007974B8" w:rsidRDefault="007974B8" w:rsidP="007974B8">
      <w:pPr>
        <w:suppressAutoHyphens/>
        <w:spacing w:after="0" w:line="240" w:lineRule="auto"/>
        <w:rPr>
          <w:rFonts w:ascii="Calibri" w:eastAsia="Times New Roman" w:hAnsi="Calibri" w:cs="Calibri"/>
          <w:szCs w:val="24"/>
          <w:lang w:eastAsia="ar-SA"/>
        </w:rPr>
      </w:pPr>
      <w:bookmarkStart w:id="8" w:name="_Toc259710091"/>
    </w:p>
    <w:p w14:paraId="468AB192" w14:textId="77777777" w:rsidR="007974B8" w:rsidRPr="007974B8" w:rsidRDefault="007974B8" w:rsidP="007974B8">
      <w:pPr>
        <w:pStyle w:val="Sansinterligne"/>
      </w:pPr>
      <w:r w:rsidRPr="007974B8">
        <w:t>Pour chaque intervention demandée par la maitrise d’ouvrage, l’entreprise doit prévoir tous les travaux indispensables pour le complet et parfait achèvement des ouvrages, quand bien même il n’en serait pas fait mention dans la description du projet, dès que ces travaux sont nécessaires à sa réalisation.</w:t>
      </w:r>
    </w:p>
    <w:p w14:paraId="51CB0C13" w14:textId="77777777" w:rsidR="007974B8" w:rsidRPr="007974B8" w:rsidRDefault="007974B8" w:rsidP="007974B8">
      <w:pPr>
        <w:pStyle w:val="Sansinterligne"/>
      </w:pPr>
      <w:r w:rsidRPr="007974B8">
        <w:t xml:space="preserve">L’entreprise reconnait, à cette fin, s’être rendu compte exactement des travaux à exécuter, de leur importance et de leur nature. </w:t>
      </w:r>
    </w:p>
    <w:p w14:paraId="759B0D2A" w14:textId="77777777" w:rsidR="007974B8" w:rsidRPr="007974B8" w:rsidRDefault="007974B8" w:rsidP="007974B8">
      <w:pPr>
        <w:pStyle w:val="Sansinterligne"/>
      </w:pPr>
      <w:r w:rsidRPr="007974B8">
        <w:t>Elle reconnait avoir suppléé, par ses connaissances professionnelles, aux détails qui auraient pu être omis par la maitrise d’ouvrage au cahier des charges ou sur les plans.</w:t>
      </w:r>
    </w:p>
    <w:p w14:paraId="58550369"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5070B66D" w14:textId="77777777" w:rsidR="007974B8" w:rsidRPr="007974B8" w:rsidRDefault="007974B8" w:rsidP="007974B8">
      <w:pPr>
        <w:spacing w:after="0" w:line="240" w:lineRule="auto"/>
        <w:rPr>
          <w:rFonts w:ascii="Calibri" w:eastAsia="Calibri" w:hAnsi="Calibri" w:cs="Times New Roman"/>
          <w:sz w:val="22"/>
        </w:rPr>
      </w:pPr>
    </w:p>
    <w:p w14:paraId="0F1340ED" w14:textId="77777777" w:rsidR="007974B8" w:rsidRPr="007974B8" w:rsidRDefault="007974B8" w:rsidP="002827DD">
      <w:pPr>
        <w:pStyle w:val="Titre2"/>
        <w:numPr>
          <w:ilvl w:val="1"/>
          <w:numId w:val="57"/>
        </w:numPr>
        <w:rPr>
          <w:rFonts w:eastAsia="Calibri"/>
        </w:rPr>
      </w:pPr>
      <w:bookmarkStart w:id="9" w:name="_Toc473889017"/>
      <w:bookmarkStart w:id="10" w:name="_Toc64287165"/>
      <w:r w:rsidRPr="007974B8">
        <w:rPr>
          <w:rFonts w:eastAsia="Calibri"/>
        </w:rPr>
        <w:t>Matériaux et conditions d’intervention</w:t>
      </w:r>
      <w:bookmarkEnd w:id="9"/>
      <w:bookmarkEnd w:id="10"/>
    </w:p>
    <w:p w14:paraId="70AE88F4"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72C8F611" w14:textId="77777777" w:rsidR="007974B8" w:rsidRPr="007974B8" w:rsidRDefault="007974B8" w:rsidP="007974B8">
      <w:pPr>
        <w:pStyle w:val="Sansinterligne"/>
      </w:pPr>
      <w:r w:rsidRPr="007974B8">
        <w:t>L’ensemble des interventions doit satisfaire aux exigences et prescriptions des différents textes législatifs, réglementaires et techniques applicables.</w:t>
      </w:r>
    </w:p>
    <w:p w14:paraId="2294ED14"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4657D854" w14:textId="77777777" w:rsidR="007974B8" w:rsidRPr="007974B8" w:rsidRDefault="007974B8" w:rsidP="007974B8">
      <w:pPr>
        <w:pStyle w:val="Sansinterligne"/>
        <w:ind w:left="708"/>
        <w:rPr>
          <w:u w:val="single"/>
        </w:rPr>
      </w:pPr>
      <w:r w:rsidRPr="007974B8">
        <w:rPr>
          <w:u w:val="single"/>
        </w:rPr>
        <w:t>Produits mis en œuvre</w:t>
      </w:r>
    </w:p>
    <w:p w14:paraId="3312F3F8" w14:textId="77777777" w:rsidR="007974B8" w:rsidRPr="007974B8" w:rsidRDefault="007974B8" w:rsidP="007974B8">
      <w:pPr>
        <w:suppressAutoHyphens/>
        <w:spacing w:after="0" w:line="240" w:lineRule="auto"/>
        <w:ind w:firstLine="708"/>
        <w:rPr>
          <w:rFonts w:ascii="Calibri" w:eastAsia="Times New Roman" w:hAnsi="Calibri" w:cs="Calibri"/>
          <w:szCs w:val="24"/>
          <w:u w:val="single"/>
          <w:lang w:eastAsia="ar-SA"/>
        </w:rPr>
      </w:pPr>
    </w:p>
    <w:p w14:paraId="792648AF" w14:textId="77777777" w:rsidR="007974B8" w:rsidRPr="007974B8" w:rsidRDefault="007974B8" w:rsidP="007974B8">
      <w:pPr>
        <w:pStyle w:val="Sansinterligne"/>
      </w:pPr>
      <w:r w:rsidRPr="007974B8">
        <w:t>Les produits mis en œuvre doivent respecter l’arrêté du 25 juin 1980 consolidé portant approbation des dispositions générales du règlement de sécurité contre les risques d’incendie et de panique dans les établissements recevant du public (ERP) et en particulier le règlement de sécurité contre l’incendie relatif aux ERP, Livre II (Dispositions applicables aux Etablissements des quatre premières catégories), Titre Premier (Dispositions Générales), Chapitre III (Aménagements intérieurs, décoration et mobilier), Section III (Tentures, portières, rideaux, voilages) AM 11 à 14.</w:t>
      </w:r>
    </w:p>
    <w:p w14:paraId="4CBF4860" w14:textId="77777777" w:rsidR="007974B8" w:rsidRPr="007974B8" w:rsidRDefault="007974B8" w:rsidP="007974B8">
      <w:pPr>
        <w:pStyle w:val="Sansinterligne"/>
      </w:pPr>
    </w:p>
    <w:p w14:paraId="61486CCE" w14:textId="77777777" w:rsidR="007974B8" w:rsidRPr="007974B8" w:rsidRDefault="007974B8" w:rsidP="007974B8">
      <w:pPr>
        <w:pStyle w:val="Sansinterligne"/>
      </w:pPr>
      <w:r w:rsidRPr="007974B8">
        <w:t>Les prestations du présent marché sont concernées par l’article AM (Aménagements Intérieurs) 12 du règlement de sécurité.</w:t>
      </w:r>
    </w:p>
    <w:p w14:paraId="32830430" w14:textId="77777777" w:rsidR="007974B8" w:rsidRPr="007974B8" w:rsidRDefault="007974B8" w:rsidP="007974B8">
      <w:pPr>
        <w:pStyle w:val="Sansinterligne"/>
        <w:rPr>
          <w:i/>
        </w:rPr>
      </w:pPr>
      <w:r w:rsidRPr="007974B8">
        <w:rPr>
          <w:i/>
        </w:rPr>
        <w:t>AM 12 : « Tentures et rideaux disposés dans les locaux et dégagements :</w:t>
      </w:r>
    </w:p>
    <w:p w14:paraId="674467BF" w14:textId="77777777" w:rsidR="007974B8" w:rsidRPr="007974B8" w:rsidRDefault="007974B8" w:rsidP="007974B8">
      <w:pPr>
        <w:pStyle w:val="Sansinterligne"/>
        <w:rPr>
          <w:i/>
        </w:rPr>
      </w:pPr>
      <w:r w:rsidRPr="007974B8">
        <w:rPr>
          <w:i/>
        </w:rPr>
        <w:t>Les tentures, portières, rideaux, voilages doivent répondre, suivant leur emplacement, aux exigences suivantes :</w:t>
      </w:r>
    </w:p>
    <w:p w14:paraId="464D0113" w14:textId="77777777" w:rsidR="007974B8" w:rsidRPr="007974B8" w:rsidRDefault="007974B8" w:rsidP="007974B8">
      <w:pPr>
        <w:pStyle w:val="Sansinterligne"/>
        <w:rPr>
          <w:i/>
        </w:rPr>
      </w:pPr>
      <w:r w:rsidRPr="007974B8">
        <w:rPr>
          <w:i/>
        </w:rPr>
        <w:t>- Dans les escaliers encloisonnés, ils doivent être en matériaux de catégorie M1.</w:t>
      </w:r>
    </w:p>
    <w:p w14:paraId="132F04F4" w14:textId="77777777" w:rsidR="007974B8" w:rsidRPr="007974B8" w:rsidRDefault="007974B8" w:rsidP="007974B8">
      <w:pPr>
        <w:pStyle w:val="Sansinterligne"/>
        <w:rPr>
          <w:i/>
        </w:rPr>
      </w:pPr>
      <w:r w:rsidRPr="007974B8">
        <w:rPr>
          <w:i/>
        </w:rPr>
        <w:lastRenderedPageBreak/>
        <w:t>- Dans les autres dégagements et les locaux de superficie au sol supérieur à 50 m², ils doivent être en matériaux de catégorie M2. »</w:t>
      </w:r>
    </w:p>
    <w:p w14:paraId="0DDDD052" w14:textId="77777777" w:rsidR="007974B8" w:rsidRPr="007974B8" w:rsidRDefault="007974B8" w:rsidP="007974B8">
      <w:pPr>
        <w:pStyle w:val="Sansinterligne"/>
      </w:pPr>
    </w:p>
    <w:p w14:paraId="118D9ECD" w14:textId="77777777" w:rsidR="007974B8" w:rsidRPr="007974B8" w:rsidRDefault="007974B8" w:rsidP="007974B8">
      <w:r w:rsidRPr="007974B8">
        <w:t>Rappel des catégories de classement au feu des matériaux :</w:t>
      </w:r>
    </w:p>
    <w:p w14:paraId="0111DD1E" w14:textId="77777777" w:rsidR="007974B8" w:rsidRPr="007974B8" w:rsidRDefault="007974B8" w:rsidP="007974B8">
      <w:pPr>
        <w:ind w:left="708"/>
        <w:rPr>
          <w:rFonts w:ascii="Calibri" w:eastAsia="Times New Roman" w:hAnsi="Calibri" w:cs="Calibri"/>
          <w:szCs w:val="24"/>
          <w:lang w:eastAsia="ar-SA"/>
        </w:rPr>
      </w:pPr>
      <w:r w:rsidRPr="007974B8">
        <w:rPr>
          <w:rFonts w:ascii="Calibri" w:eastAsia="Times New Roman" w:hAnsi="Calibri" w:cs="Calibri"/>
          <w:szCs w:val="24"/>
          <w:lang w:eastAsia="ar-SA"/>
        </w:rPr>
        <w:t>M0 : " incombustibles "</w:t>
      </w:r>
    </w:p>
    <w:p w14:paraId="255C75AE" w14:textId="77777777" w:rsidR="007974B8" w:rsidRPr="007974B8" w:rsidRDefault="007974B8" w:rsidP="007974B8">
      <w:pPr>
        <w:ind w:left="708"/>
        <w:rPr>
          <w:rFonts w:ascii="Calibri" w:eastAsia="Times New Roman" w:hAnsi="Calibri" w:cs="Calibri"/>
          <w:szCs w:val="24"/>
          <w:lang w:eastAsia="ar-SA"/>
        </w:rPr>
      </w:pPr>
      <w:r w:rsidRPr="007974B8">
        <w:rPr>
          <w:rFonts w:ascii="Calibri" w:eastAsia="Times New Roman" w:hAnsi="Calibri" w:cs="Calibri"/>
          <w:szCs w:val="24"/>
          <w:lang w:eastAsia="ar-SA"/>
        </w:rPr>
        <w:t>M1 : " non inflammables "</w:t>
      </w:r>
    </w:p>
    <w:p w14:paraId="671B6D60" w14:textId="77777777" w:rsidR="007974B8" w:rsidRPr="007974B8" w:rsidRDefault="007974B8" w:rsidP="007974B8">
      <w:pPr>
        <w:ind w:left="708"/>
        <w:rPr>
          <w:rFonts w:ascii="Calibri" w:eastAsia="Times New Roman" w:hAnsi="Calibri" w:cs="Calibri"/>
          <w:szCs w:val="24"/>
          <w:lang w:eastAsia="ar-SA"/>
        </w:rPr>
      </w:pPr>
      <w:r w:rsidRPr="007974B8">
        <w:rPr>
          <w:rFonts w:ascii="Calibri" w:eastAsia="Times New Roman" w:hAnsi="Calibri" w:cs="Calibri"/>
          <w:szCs w:val="24"/>
          <w:lang w:eastAsia="ar-SA"/>
        </w:rPr>
        <w:t>M2 : " difficilement inflammables "</w:t>
      </w:r>
    </w:p>
    <w:p w14:paraId="223FE710" w14:textId="77777777" w:rsidR="007974B8" w:rsidRPr="007974B8" w:rsidRDefault="007974B8" w:rsidP="007974B8">
      <w:pPr>
        <w:ind w:left="708"/>
        <w:rPr>
          <w:rFonts w:ascii="Calibri" w:eastAsia="Times New Roman" w:hAnsi="Calibri" w:cs="Calibri"/>
          <w:szCs w:val="24"/>
          <w:lang w:eastAsia="ar-SA"/>
        </w:rPr>
      </w:pPr>
      <w:r w:rsidRPr="007974B8">
        <w:rPr>
          <w:rFonts w:ascii="Calibri" w:eastAsia="Times New Roman" w:hAnsi="Calibri" w:cs="Calibri"/>
          <w:szCs w:val="24"/>
          <w:lang w:eastAsia="ar-SA"/>
        </w:rPr>
        <w:t>M3 : " moyennement inflammables "</w:t>
      </w:r>
    </w:p>
    <w:p w14:paraId="08901141" w14:textId="77777777" w:rsidR="007974B8" w:rsidRPr="007974B8" w:rsidRDefault="007974B8" w:rsidP="007974B8">
      <w:pPr>
        <w:ind w:left="708"/>
        <w:rPr>
          <w:rFonts w:ascii="Calibri" w:eastAsia="Times New Roman" w:hAnsi="Calibri" w:cs="Calibri"/>
          <w:szCs w:val="24"/>
          <w:lang w:eastAsia="ar-SA"/>
        </w:rPr>
      </w:pPr>
      <w:r w:rsidRPr="007974B8">
        <w:rPr>
          <w:rFonts w:ascii="Calibri" w:eastAsia="Times New Roman" w:hAnsi="Calibri" w:cs="Calibri"/>
          <w:szCs w:val="24"/>
          <w:lang w:eastAsia="ar-SA"/>
        </w:rPr>
        <w:t>M4 : " facilement inflammables"</w:t>
      </w:r>
    </w:p>
    <w:p w14:paraId="19F2A62F" w14:textId="77777777" w:rsidR="007974B8" w:rsidRPr="007974B8" w:rsidRDefault="007974B8" w:rsidP="007974B8">
      <w:pPr>
        <w:ind w:left="708"/>
        <w:rPr>
          <w:rFonts w:ascii="Calibri" w:eastAsia="Times New Roman" w:hAnsi="Calibri" w:cs="Calibri"/>
          <w:szCs w:val="24"/>
          <w:lang w:eastAsia="ar-SA"/>
        </w:rPr>
      </w:pPr>
      <w:r w:rsidRPr="007974B8">
        <w:rPr>
          <w:rFonts w:ascii="Calibri" w:eastAsia="Times New Roman" w:hAnsi="Calibri" w:cs="Calibri"/>
          <w:szCs w:val="24"/>
          <w:lang w:eastAsia="ar-SA"/>
        </w:rPr>
        <w:t xml:space="preserve">M5 : " très facilement inflammables" </w:t>
      </w:r>
    </w:p>
    <w:p w14:paraId="0CDE1C10" w14:textId="77777777" w:rsidR="007974B8" w:rsidRPr="007974B8" w:rsidRDefault="007974B8" w:rsidP="007974B8">
      <w:pPr>
        <w:pStyle w:val="Sansinterligne"/>
      </w:pPr>
    </w:p>
    <w:p w14:paraId="3FE75420" w14:textId="77777777" w:rsidR="007974B8" w:rsidRPr="007974B8" w:rsidRDefault="007974B8" w:rsidP="007974B8">
      <w:pPr>
        <w:pStyle w:val="Sansinterligne"/>
      </w:pPr>
      <w:r w:rsidRPr="007974B8">
        <w:t>Les matériaux devront avoir subi des essais de résistance au feu par les laboratoires agrées (arrêté du 24 avril 1972).</w:t>
      </w:r>
    </w:p>
    <w:p w14:paraId="28931FF3" w14:textId="77777777" w:rsidR="007974B8" w:rsidRPr="007974B8" w:rsidRDefault="007974B8" w:rsidP="007974B8">
      <w:pPr>
        <w:pStyle w:val="Sansinterligne"/>
      </w:pPr>
      <w:r w:rsidRPr="007974B8">
        <w:t>Les PV de résistance au feu effectués après la parution de l’arrêté du 21 avril 1983 sont seuls valables et sera fourni par le titulaire pour tous matériau mis en œuvre.</w:t>
      </w:r>
    </w:p>
    <w:p w14:paraId="2F3D7C54" w14:textId="77777777" w:rsidR="007974B8" w:rsidRPr="007974B8" w:rsidRDefault="007974B8" w:rsidP="007974B8">
      <w:pPr>
        <w:pStyle w:val="Sansinterligne"/>
      </w:pPr>
    </w:p>
    <w:p w14:paraId="64D76E31" w14:textId="77777777" w:rsidR="007974B8" w:rsidRPr="007974B8" w:rsidRDefault="007974B8" w:rsidP="007974B8">
      <w:pPr>
        <w:pStyle w:val="Sansinterligne"/>
      </w:pPr>
      <w:r w:rsidRPr="007974B8">
        <w:t>Tous les produits et tous les accessoires utilisés pour la mise en œuvre des voilages, rideaux et stores devront être protégés contre la corrosion par galvanisation, métallisation ou revêtement organique.</w:t>
      </w:r>
    </w:p>
    <w:p w14:paraId="37AB392D"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3EBD31FD" w14:textId="77777777" w:rsidR="007974B8" w:rsidRPr="007974B8" w:rsidRDefault="007974B8" w:rsidP="007974B8">
      <w:pPr>
        <w:spacing w:after="0" w:line="276" w:lineRule="auto"/>
        <w:jc w:val="left"/>
        <w:rPr>
          <w:rFonts w:ascii="Calibri" w:eastAsia="Calibri" w:hAnsi="Calibri" w:cs="Times New Roman"/>
          <w:sz w:val="22"/>
        </w:rPr>
      </w:pPr>
    </w:p>
    <w:p w14:paraId="7B338B0D" w14:textId="77777777" w:rsidR="007974B8" w:rsidRPr="007974B8" w:rsidRDefault="007974B8" w:rsidP="002827DD">
      <w:pPr>
        <w:pStyle w:val="Titre2"/>
        <w:numPr>
          <w:ilvl w:val="1"/>
          <w:numId w:val="57"/>
        </w:numPr>
        <w:rPr>
          <w:rFonts w:eastAsia="Calibri"/>
        </w:rPr>
      </w:pPr>
      <w:bookmarkStart w:id="11" w:name="_Toc473889018"/>
      <w:bookmarkStart w:id="12" w:name="_Toc64287166"/>
      <w:r w:rsidRPr="007974B8">
        <w:rPr>
          <w:rFonts w:eastAsia="Calibri"/>
        </w:rPr>
        <w:t>Caractéristiques des fenêtres concernées</w:t>
      </w:r>
      <w:bookmarkEnd w:id="11"/>
      <w:bookmarkEnd w:id="12"/>
    </w:p>
    <w:p w14:paraId="036A7141" w14:textId="77777777" w:rsidR="007974B8" w:rsidRPr="007974B8" w:rsidRDefault="007974B8" w:rsidP="007974B8">
      <w:pPr>
        <w:spacing w:after="200" w:line="276" w:lineRule="auto"/>
        <w:jc w:val="left"/>
        <w:rPr>
          <w:rFonts w:ascii="Calibri" w:eastAsia="Calibri" w:hAnsi="Calibri" w:cs="Times New Roman"/>
          <w:sz w:val="22"/>
        </w:rPr>
      </w:pPr>
    </w:p>
    <w:p w14:paraId="25878416" w14:textId="77777777" w:rsidR="007974B8" w:rsidRPr="007974B8" w:rsidRDefault="007974B8" w:rsidP="002827DD">
      <w:pPr>
        <w:pStyle w:val="Sous-titre"/>
        <w:numPr>
          <w:ilvl w:val="2"/>
          <w:numId w:val="57"/>
        </w:numPr>
        <w:rPr>
          <w:rFonts w:eastAsia="Calibri"/>
        </w:rPr>
      </w:pPr>
      <w:bookmarkStart w:id="13" w:name="_Toc473889019"/>
      <w:r w:rsidRPr="007974B8">
        <w:rPr>
          <w:rFonts w:eastAsia="Calibri"/>
        </w:rPr>
        <w:t>Dimensions des fenêtres</w:t>
      </w:r>
      <w:bookmarkEnd w:id="13"/>
      <w:r w:rsidRPr="007974B8">
        <w:rPr>
          <w:rFonts w:eastAsia="Calibri"/>
        </w:rPr>
        <w:t> </w:t>
      </w:r>
    </w:p>
    <w:p w14:paraId="5AE2FFAE"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51779F2F" w14:textId="77777777" w:rsidR="007974B8" w:rsidRPr="007974B8" w:rsidRDefault="007974B8" w:rsidP="007974B8">
      <w:pPr>
        <w:pStyle w:val="Sansinterligne"/>
      </w:pPr>
      <w:r w:rsidRPr="007974B8">
        <w:t>Lorsqu’une demande d’intervention est transmise par la maitrise d’ouvrage, l’entreprise se déplace et mesure les fenêtres à équiper. Elle est responsable de cette prise de mesures et se doit de rectifier la fabrication des produits à sa charge en cas d’erreur dans les dimensions.</w:t>
      </w:r>
    </w:p>
    <w:p w14:paraId="7522BA45" w14:textId="77777777" w:rsidR="007974B8" w:rsidRPr="007974B8" w:rsidRDefault="007974B8" w:rsidP="007974B8">
      <w:pPr>
        <w:spacing w:after="0" w:line="240" w:lineRule="auto"/>
        <w:ind w:left="284"/>
        <w:contextualSpacing/>
        <w:outlineLvl w:val="0"/>
        <w:rPr>
          <w:rFonts w:ascii="Calibri" w:eastAsia="Calibri" w:hAnsi="Calibri" w:cs="Times New Roman"/>
          <w:b/>
          <w:sz w:val="22"/>
        </w:rPr>
      </w:pPr>
    </w:p>
    <w:p w14:paraId="5050CDFF" w14:textId="77777777" w:rsidR="007974B8" w:rsidRPr="007974B8" w:rsidRDefault="007974B8" w:rsidP="002827DD">
      <w:pPr>
        <w:pStyle w:val="Sous-titre"/>
        <w:numPr>
          <w:ilvl w:val="2"/>
          <w:numId w:val="57"/>
        </w:numPr>
        <w:rPr>
          <w:rFonts w:eastAsia="Calibri"/>
        </w:rPr>
      </w:pPr>
      <w:bookmarkStart w:id="14" w:name="_Toc473889020"/>
      <w:r w:rsidRPr="007974B8">
        <w:rPr>
          <w:rFonts w:eastAsia="Calibri"/>
        </w:rPr>
        <w:t>Caractéristiques des vitrages</w:t>
      </w:r>
      <w:bookmarkEnd w:id="14"/>
      <w:r w:rsidRPr="007974B8">
        <w:rPr>
          <w:rFonts w:eastAsia="Calibri"/>
        </w:rPr>
        <w:t> </w:t>
      </w:r>
    </w:p>
    <w:p w14:paraId="46FB7CE3"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38F2F4B8" w14:textId="77777777" w:rsidR="007974B8" w:rsidRPr="007974B8" w:rsidRDefault="007974B8" w:rsidP="007974B8">
      <w:pPr>
        <w:pStyle w:val="Sansinterligne"/>
      </w:pPr>
      <w:r w:rsidRPr="007974B8">
        <w:t>Selon l’ancienneté des bâtiments, les fenêtres sont équipées de simple ou de double vitrage.</w:t>
      </w:r>
    </w:p>
    <w:p w14:paraId="5BA31208"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19F798EC"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4AB24B4F" w14:textId="77777777" w:rsidR="007974B8" w:rsidRPr="007974B8" w:rsidRDefault="007974B8" w:rsidP="002827DD">
      <w:pPr>
        <w:pStyle w:val="Titre2"/>
        <w:numPr>
          <w:ilvl w:val="1"/>
          <w:numId w:val="57"/>
        </w:numPr>
        <w:rPr>
          <w:rFonts w:eastAsia="Calibri"/>
        </w:rPr>
      </w:pPr>
      <w:bookmarkStart w:id="15" w:name="_Toc473889021"/>
      <w:bookmarkStart w:id="16" w:name="_Toc64287167"/>
      <w:r w:rsidRPr="007974B8">
        <w:rPr>
          <w:rFonts w:eastAsia="Calibri"/>
        </w:rPr>
        <w:t>Echantillons et prototypes</w:t>
      </w:r>
      <w:bookmarkEnd w:id="15"/>
      <w:bookmarkEnd w:id="16"/>
    </w:p>
    <w:p w14:paraId="34FFEAAB"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58DA7B36" w14:textId="77777777" w:rsidR="007974B8" w:rsidRPr="007974B8" w:rsidRDefault="007974B8" w:rsidP="007974B8">
      <w:pPr>
        <w:pStyle w:val="Sansinterligne"/>
      </w:pPr>
      <w:r w:rsidRPr="007974B8">
        <w:t>L’entreprise présente, conformément aux pièces du marché et suivant les indications de la maitrise d’ouvrage, les échantillons des systèmes d’occultation prévus. Elle installe un premier élément, le fait valider par la maitrise d’ouvrage puis poursuit son intervention.</w:t>
      </w:r>
    </w:p>
    <w:p w14:paraId="62AE5C1D" w14:textId="136E8B0C" w:rsidR="007974B8" w:rsidRPr="007974B8" w:rsidRDefault="007974B8" w:rsidP="007974B8">
      <w:pPr>
        <w:pStyle w:val="Titre2"/>
        <w:rPr>
          <w:rFonts w:eastAsia="Times New Roman"/>
          <w:lang w:eastAsia="ar-SA"/>
        </w:rPr>
      </w:pPr>
    </w:p>
    <w:p w14:paraId="5610B560" w14:textId="77777777" w:rsidR="007974B8" w:rsidRPr="007974B8" w:rsidRDefault="007974B8" w:rsidP="002827DD">
      <w:pPr>
        <w:pStyle w:val="Titre2"/>
        <w:numPr>
          <w:ilvl w:val="1"/>
          <w:numId w:val="57"/>
        </w:numPr>
      </w:pPr>
      <w:bookmarkStart w:id="17" w:name="_Toc473889022"/>
      <w:bookmarkStart w:id="18" w:name="_Toc64287168"/>
      <w:r w:rsidRPr="007974B8">
        <w:t>Choix et qualité des matériaux</w:t>
      </w:r>
      <w:bookmarkEnd w:id="17"/>
      <w:bookmarkEnd w:id="18"/>
    </w:p>
    <w:p w14:paraId="5A0B12D8"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75DEC2AE" w14:textId="77777777" w:rsidR="007974B8" w:rsidRPr="007974B8" w:rsidRDefault="007974B8" w:rsidP="007974B8">
      <w:pPr>
        <w:pStyle w:val="Sansinterligne"/>
      </w:pPr>
      <w:r w:rsidRPr="007974B8">
        <w:t>La qualité des matériaux doit être suivie.</w:t>
      </w:r>
    </w:p>
    <w:p w14:paraId="7DDF81B9" w14:textId="77777777" w:rsidR="007974B8" w:rsidRPr="007974B8" w:rsidRDefault="007974B8" w:rsidP="007974B8">
      <w:pPr>
        <w:pStyle w:val="Sansinterligne"/>
      </w:pPr>
      <w:r w:rsidRPr="007974B8">
        <w:lastRenderedPageBreak/>
        <w:t>Les teintes doivent être uniformes pour un même type d’éléments lors de la totalité d’une intervention.</w:t>
      </w:r>
    </w:p>
    <w:p w14:paraId="0280816F" w14:textId="77777777" w:rsidR="007974B8" w:rsidRPr="007974B8" w:rsidRDefault="007974B8" w:rsidP="007974B8">
      <w:pPr>
        <w:pStyle w:val="Sansinterligne"/>
      </w:pPr>
      <w:r w:rsidRPr="007974B8">
        <w:t>Les systèmes d’occultation mobile doivent être simples d’utilisation et robustes, adaptés à l’utilisation intensive d’un Etablissement Recevant du Public.</w:t>
      </w:r>
    </w:p>
    <w:p w14:paraId="16F2301B"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642C38CD"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0F8BFBC6" w14:textId="77777777" w:rsidR="007974B8" w:rsidRPr="007974B8" w:rsidRDefault="007974B8" w:rsidP="002827DD">
      <w:pPr>
        <w:pStyle w:val="Titre2"/>
        <w:numPr>
          <w:ilvl w:val="1"/>
          <w:numId w:val="57"/>
        </w:numPr>
        <w:rPr>
          <w:rFonts w:eastAsia="Calibri"/>
        </w:rPr>
      </w:pPr>
      <w:bookmarkStart w:id="19" w:name="_Toc473889023"/>
      <w:bookmarkStart w:id="20" w:name="_Toc64287169"/>
      <w:r w:rsidRPr="007974B8">
        <w:rPr>
          <w:rFonts w:eastAsia="Calibri"/>
        </w:rPr>
        <w:t>Mode de fixation</w:t>
      </w:r>
      <w:bookmarkEnd w:id="19"/>
      <w:bookmarkEnd w:id="20"/>
    </w:p>
    <w:p w14:paraId="0846929B"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1672F637" w14:textId="77777777" w:rsidR="007974B8" w:rsidRPr="007974B8" w:rsidRDefault="007974B8" w:rsidP="007974B8">
      <w:pPr>
        <w:pStyle w:val="Sansinterligne"/>
      </w:pPr>
      <w:r w:rsidRPr="007974B8">
        <w:t>Les fixations sont réalisées sur les murs de façade ou en sous face du plancher haut, au-dessus des fenêtres concernées et devront être adaptées au support. Les fixations sur éléments fragiles (faux plafonds, doublages) sont proscrites.</w:t>
      </w:r>
    </w:p>
    <w:p w14:paraId="535C4E68" w14:textId="77777777" w:rsidR="007974B8" w:rsidRPr="007974B8" w:rsidRDefault="007974B8" w:rsidP="007974B8">
      <w:pPr>
        <w:pStyle w:val="Sansinterligne"/>
      </w:pPr>
      <w:r w:rsidRPr="007974B8">
        <w:t>Les fixations et supports ne doivent pas entraver l’ouverture des fenêtres. L’entreprise devra proposer la meilleure solution technique pour mener à bien l’opération, qui devra être validée par l’Université.</w:t>
      </w:r>
    </w:p>
    <w:p w14:paraId="1738CEFD"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79698644"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6050CE0C" w14:textId="77777777" w:rsidR="007974B8" w:rsidRPr="007974B8" w:rsidRDefault="007974B8" w:rsidP="002827DD">
      <w:pPr>
        <w:pStyle w:val="Titre2"/>
        <w:numPr>
          <w:ilvl w:val="1"/>
          <w:numId w:val="57"/>
        </w:numPr>
        <w:rPr>
          <w:rFonts w:eastAsia="Calibri"/>
        </w:rPr>
      </w:pPr>
      <w:bookmarkStart w:id="21" w:name="_Toc473889024"/>
      <w:bookmarkStart w:id="22" w:name="_Toc64287170"/>
      <w:r w:rsidRPr="007974B8">
        <w:rPr>
          <w:rFonts w:eastAsia="Calibri"/>
        </w:rPr>
        <w:t>Protection contre la corrosion</w:t>
      </w:r>
      <w:bookmarkEnd w:id="21"/>
      <w:bookmarkEnd w:id="22"/>
    </w:p>
    <w:p w14:paraId="16FD7934" w14:textId="77777777" w:rsidR="007974B8" w:rsidRPr="007974B8" w:rsidRDefault="007974B8" w:rsidP="007974B8">
      <w:pPr>
        <w:pStyle w:val="Sansinterligne"/>
      </w:pPr>
    </w:p>
    <w:p w14:paraId="151F8760" w14:textId="77777777" w:rsidR="007974B8" w:rsidRPr="007974B8" w:rsidRDefault="007974B8" w:rsidP="007974B8">
      <w:pPr>
        <w:pStyle w:val="Sansinterligne"/>
      </w:pPr>
      <w:r w:rsidRPr="007974B8">
        <w:t>Tous les éléments de la fourniture susceptibles d’être altérés par les agents atmosphériques pendant leur transport ou leur séjour sur le site, doivent recevoir une protection les mettant à l’abri de toute détérioration.</w:t>
      </w:r>
    </w:p>
    <w:p w14:paraId="75992C4A"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1044F87D"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40FD9293" w14:textId="77777777" w:rsidR="007974B8" w:rsidRPr="007974B8" w:rsidRDefault="007974B8" w:rsidP="002827DD">
      <w:pPr>
        <w:pStyle w:val="Titre2"/>
        <w:numPr>
          <w:ilvl w:val="1"/>
          <w:numId w:val="57"/>
        </w:numPr>
        <w:rPr>
          <w:rFonts w:eastAsia="Calibri"/>
        </w:rPr>
      </w:pPr>
      <w:bookmarkStart w:id="23" w:name="_Toc473889025"/>
      <w:bookmarkStart w:id="24" w:name="_Toc64287171"/>
      <w:r w:rsidRPr="007974B8">
        <w:rPr>
          <w:rFonts w:eastAsia="Calibri"/>
        </w:rPr>
        <w:t>Manutention et stockage</w:t>
      </w:r>
      <w:bookmarkEnd w:id="23"/>
      <w:bookmarkEnd w:id="24"/>
    </w:p>
    <w:p w14:paraId="5AECEFF6" w14:textId="77777777" w:rsidR="007974B8" w:rsidRPr="007974B8" w:rsidRDefault="007974B8" w:rsidP="007974B8">
      <w:pPr>
        <w:pStyle w:val="Sansinterligne"/>
      </w:pPr>
    </w:p>
    <w:p w14:paraId="4EBE930C" w14:textId="77777777" w:rsidR="007974B8" w:rsidRPr="007974B8" w:rsidRDefault="007974B8" w:rsidP="007974B8">
      <w:pPr>
        <w:pStyle w:val="Sansinterligne"/>
      </w:pPr>
      <w:r w:rsidRPr="007974B8">
        <w:t>Le déchargement et la manutention des divers éléments doivent s’effectuer dans les meilleures conditions pour éviter toute déformation permanente nuisible à l’aspect des ouvrages.</w:t>
      </w:r>
    </w:p>
    <w:p w14:paraId="001C15AB" w14:textId="77777777" w:rsidR="007974B8" w:rsidRPr="007974B8" w:rsidRDefault="007974B8" w:rsidP="007974B8">
      <w:pPr>
        <w:pStyle w:val="Sansinterligne"/>
      </w:pPr>
      <w:r w:rsidRPr="007974B8">
        <w:t>Le stockage est à éviter. En cas de nécessité absolue, il doit être limité dans le temps et réalisé dans des locaux à l’abri des intempéries et suffisamment ventilés.</w:t>
      </w:r>
    </w:p>
    <w:p w14:paraId="50780096" w14:textId="77777777" w:rsidR="007974B8" w:rsidRPr="007974B8" w:rsidRDefault="007974B8" w:rsidP="007974B8">
      <w:pPr>
        <w:pStyle w:val="Sansinterligne"/>
      </w:pPr>
      <w:r w:rsidRPr="007974B8">
        <w:t>L’entreprise est entièrement responsable de ses matériaux, matériels et ouvrages jusqu’à la réception des travaux.</w:t>
      </w:r>
    </w:p>
    <w:p w14:paraId="26BB4E91"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7AC1CAE4"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77919233" w14:textId="77777777" w:rsidR="007974B8" w:rsidRPr="007974B8" w:rsidRDefault="007974B8" w:rsidP="002827DD">
      <w:pPr>
        <w:pStyle w:val="Titre2"/>
        <w:numPr>
          <w:ilvl w:val="1"/>
          <w:numId w:val="57"/>
        </w:numPr>
        <w:rPr>
          <w:rFonts w:eastAsia="Calibri"/>
        </w:rPr>
      </w:pPr>
      <w:bookmarkStart w:id="25" w:name="_Toc473889026"/>
      <w:bookmarkStart w:id="26" w:name="_Toc64287172"/>
      <w:r w:rsidRPr="007974B8">
        <w:rPr>
          <w:rFonts w:eastAsia="Calibri"/>
        </w:rPr>
        <w:t>Mise en œuvre</w:t>
      </w:r>
      <w:bookmarkEnd w:id="25"/>
      <w:bookmarkEnd w:id="26"/>
    </w:p>
    <w:p w14:paraId="26A294A8" w14:textId="77777777" w:rsidR="007974B8" w:rsidRPr="007974B8" w:rsidRDefault="007974B8" w:rsidP="007974B8">
      <w:pPr>
        <w:spacing w:after="0" w:line="276" w:lineRule="auto"/>
        <w:jc w:val="left"/>
        <w:rPr>
          <w:rFonts w:ascii="Calibri" w:eastAsia="Calibri" w:hAnsi="Calibri" w:cs="Times New Roman"/>
          <w:sz w:val="22"/>
        </w:rPr>
      </w:pPr>
    </w:p>
    <w:p w14:paraId="462DBAB0" w14:textId="77777777" w:rsidR="007974B8" w:rsidRPr="007974B8" w:rsidRDefault="007974B8" w:rsidP="002827DD">
      <w:pPr>
        <w:pStyle w:val="Sous-titre"/>
        <w:numPr>
          <w:ilvl w:val="2"/>
          <w:numId w:val="57"/>
        </w:numPr>
        <w:rPr>
          <w:rFonts w:eastAsia="Calibri"/>
        </w:rPr>
      </w:pPr>
      <w:bookmarkStart w:id="27" w:name="_Toc473889027"/>
      <w:r w:rsidRPr="007974B8">
        <w:rPr>
          <w:rFonts w:eastAsia="Calibri"/>
        </w:rPr>
        <w:t>Dépose et pose</w:t>
      </w:r>
      <w:bookmarkEnd w:id="27"/>
      <w:r w:rsidRPr="007974B8">
        <w:rPr>
          <w:rFonts w:eastAsia="Calibri"/>
        </w:rPr>
        <w:t> </w:t>
      </w:r>
    </w:p>
    <w:p w14:paraId="635FBA9E"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6A872094" w14:textId="77777777" w:rsidR="007974B8" w:rsidRPr="007974B8" w:rsidRDefault="007974B8" w:rsidP="007974B8">
      <w:pPr>
        <w:pStyle w:val="Sansinterligne"/>
      </w:pPr>
      <w:r w:rsidRPr="007974B8">
        <w:t xml:space="preserve">Le prix de pose </w:t>
      </w:r>
      <w:r w:rsidRPr="007974B8">
        <w:rPr>
          <w:u w:val="single"/>
        </w:rPr>
        <w:t>rémunère la dépose</w:t>
      </w:r>
      <w:r w:rsidRPr="007974B8">
        <w:t xml:space="preserve"> des systèmes d’occultation existants. Celle-ci doit être effectuée soigneusement et les existants évacués par le titulaire.</w:t>
      </w:r>
    </w:p>
    <w:p w14:paraId="5CF9BE28" w14:textId="77777777" w:rsidR="007974B8" w:rsidRPr="007974B8" w:rsidRDefault="007974B8" w:rsidP="007974B8">
      <w:pPr>
        <w:pStyle w:val="Sansinterligne"/>
      </w:pPr>
      <w:r w:rsidRPr="007974B8">
        <w:t>S’ils doivent être réutilisés en l’état, il est impératif de les stocker soigneusement à l’abri dans un local défini par la maitrise d’ouvrage.</w:t>
      </w:r>
    </w:p>
    <w:p w14:paraId="7400F00D" w14:textId="77777777" w:rsidR="007974B8" w:rsidRPr="007974B8" w:rsidRDefault="007974B8" w:rsidP="007974B8">
      <w:pPr>
        <w:pStyle w:val="Sansinterligne"/>
      </w:pPr>
      <w:r w:rsidRPr="007974B8">
        <w:t>S’ils doivent être nettoyés, restaurés ou réparés, l’entreprise les emporte et ne les rapporte qu’au moment de leur pose.</w:t>
      </w:r>
    </w:p>
    <w:p w14:paraId="630615A9" w14:textId="77777777" w:rsidR="007974B8" w:rsidRPr="007974B8" w:rsidRDefault="007974B8" w:rsidP="007974B8">
      <w:pPr>
        <w:pStyle w:val="Sansinterligne"/>
      </w:pPr>
      <w:r w:rsidRPr="007974B8">
        <w:t>S’ils ne doivent pas être conservés, l’entreprise les emporte en décharge par ses propres moyens sans utiliser les bennes de l’Université ou d’autres entreprises.</w:t>
      </w:r>
    </w:p>
    <w:p w14:paraId="7B79E6CF" w14:textId="77777777" w:rsidR="007974B8" w:rsidRPr="007974B8" w:rsidRDefault="007974B8" w:rsidP="007974B8">
      <w:pPr>
        <w:pStyle w:val="Sansinterligne"/>
      </w:pPr>
    </w:p>
    <w:p w14:paraId="0E987B0E" w14:textId="77777777" w:rsidR="007974B8" w:rsidRPr="007974B8" w:rsidRDefault="007974B8" w:rsidP="007974B8">
      <w:pPr>
        <w:pStyle w:val="Sansinterligne"/>
      </w:pPr>
      <w:r w:rsidRPr="007974B8">
        <w:t>Les travaux de pose (produits rénovés ou produits neufs) ne peuvent être entrepris que lorsque l’avancement du chantier permet d’intervenir sans risquer de détériorer les matériaux, après nettoyage des autres entreprises intervenant sur le chantier.</w:t>
      </w:r>
    </w:p>
    <w:p w14:paraId="0AB57246" w14:textId="77777777" w:rsidR="007974B8" w:rsidRPr="007974B8" w:rsidRDefault="007974B8" w:rsidP="007974B8">
      <w:pPr>
        <w:pStyle w:val="Sansinterligne"/>
      </w:pPr>
      <w:r w:rsidRPr="007974B8">
        <w:lastRenderedPageBreak/>
        <w:t>L’implantation des systèmes d’occultation doit faire l’objet d’un traçage soigneux tenant compte des contraintes du bâtiment. Aucun désordre ne doit être causé dans le bâtiment par ces interventions.</w:t>
      </w:r>
    </w:p>
    <w:p w14:paraId="6DEDA505" w14:textId="77777777" w:rsidR="007974B8" w:rsidRPr="007974B8" w:rsidRDefault="007974B8" w:rsidP="007974B8">
      <w:pPr>
        <w:pStyle w:val="Sansinterligne"/>
      </w:pPr>
    </w:p>
    <w:p w14:paraId="50E0967E" w14:textId="77777777" w:rsidR="007974B8" w:rsidRPr="007974B8" w:rsidRDefault="007974B8" w:rsidP="007974B8">
      <w:pPr>
        <w:pStyle w:val="Sansinterligne"/>
      </w:pPr>
      <w:r w:rsidRPr="007974B8">
        <w:t>Les systèmes de fixation doivent être décrits préalablement et validés par la maitrise d’ouvrage. Les percements doivent être propres, discrets ou rebouchés en cas de non utilisation.</w:t>
      </w:r>
    </w:p>
    <w:p w14:paraId="52FA4C58" w14:textId="77777777" w:rsidR="007974B8" w:rsidRPr="007974B8" w:rsidRDefault="007974B8" w:rsidP="007974B8">
      <w:pPr>
        <w:pStyle w:val="Sansinterligne"/>
      </w:pPr>
    </w:p>
    <w:p w14:paraId="674FAD60" w14:textId="77777777" w:rsidR="007974B8" w:rsidRPr="007974B8" w:rsidRDefault="007974B8" w:rsidP="007974B8">
      <w:pPr>
        <w:pStyle w:val="Sansinterligne"/>
      </w:pPr>
      <w:r w:rsidRPr="007974B8">
        <w:t>L’entreprise utilisera les moyens conformes et réglementaires pour l’accès à ses ouvrages et notamment pour le travail de grande hauteur, selon le décret du 1er septembre 2004 et les dispositions du code du travail relatifs à l'utilisation des échelles, escabeaux et plateformes.</w:t>
      </w:r>
    </w:p>
    <w:p w14:paraId="76BB1ACE" w14:textId="77777777" w:rsidR="007974B8" w:rsidRPr="007974B8" w:rsidRDefault="007974B8" w:rsidP="007974B8">
      <w:pPr>
        <w:spacing w:after="0" w:line="276" w:lineRule="auto"/>
        <w:jc w:val="left"/>
        <w:rPr>
          <w:rFonts w:ascii="Calibri" w:eastAsia="Calibri" w:hAnsi="Calibri" w:cs="Times New Roman"/>
          <w:sz w:val="22"/>
        </w:rPr>
      </w:pPr>
    </w:p>
    <w:p w14:paraId="0300565D" w14:textId="77777777" w:rsidR="007974B8" w:rsidRPr="007974B8" w:rsidRDefault="007974B8" w:rsidP="002827DD">
      <w:pPr>
        <w:pStyle w:val="Sous-titre"/>
        <w:numPr>
          <w:ilvl w:val="2"/>
          <w:numId w:val="57"/>
        </w:numPr>
        <w:rPr>
          <w:rFonts w:eastAsia="Calibri"/>
        </w:rPr>
      </w:pPr>
      <w:bookmarkStart w:id="28" w:name="_Toc473889028"/>
      <w:r w:rsidRPr="007974B8">
        <w:rPr>
          <w:rFonts w:eastAsia="Calibri"/>
        </w:rPr>
        <w:t>Gestion de la zone de chantier</w:t>
      </w:r>
      <w:bookmarkEnd w:id="28"/>
    </w:p>
    <w:p w14:paraId="3EFDD546"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2AEBADB5" w14:textId="77777777" w:rsidR="007974B8" w:rsidRPr="007974B8" w:rsidRDefault="007974B8" w:rsidP="007974B8">
      <w:pPr>
        <w:pStyle w:val="Sansinterligne"/>
      </w:pPr>
      <w:r w:rsidRPr="007974B8">
        <w:t>Un balisage doit être mis en place pour interdire l’accès du chantier aux personnes non autorisées.</w:t>
      </w:r>
    </w:p>
    <w:p w14:paraId="2E73C9FA" w14:textId="77777777" w:rsidR="007974B8" w:rsidRPr="007974B8" w:rsidRDefault="007974B8" w:rsidP="007974B8">
      <w:pPr>
        <w:pStyle w:val="Sansinterligne"/>
      </w:pPr>
      <w:r w:rsidRPr="007974B8">
        <w:t>Lors des absences de l’entreprise (pause déjeuner, absence pour approvisionnement, fin de journée), le local en chantier doit être fermé à clé par le personnel habilité de l’université sur demande de l’entreprise.</w:t>
      </w:r>
    </w:p>
    <w:p w14:paraId="2B1851C4" w14:textId="77777777" w:rsidR="007974B8" w:rsidRPr="007974B8" w:rsidRDefault="007974B8" w:rsidP="007974B8">
      <w:pPr>
        <w:pStyle w:val="Sansinterligne"/>
      </w:pPr>
      <w:r w:rsidRPr="007974B8">
        <w:t>L’outillage doit être rangé et non accessible aux personnes non autorisées.</w:t>
      </w:r>
    </w:p>
    <w:p w14:paraId="5F058CCA" w14:textId="77777777" w:rsidR="007974B8" w:rsidRPr="007974B8" w:rsidRDefault="007974B8" w:rsidP="007974B8">
      <w:pPr>
        <w:pStyle w:val="Sansinterligne"/>
      </w:pPr>
      <w:r w:rsidRPr="007974B8">
        <w:t>Dans tous les cas l’entreprise est responsable de sa zone d’intervention.</w:t>
      </w:r>
    </w:p>
    <w:p w14:paraId="72F7113F"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0B5DA55C" w14:textId="77777777" w:rsidR="007974B8" w:rsidRPr="007974B8" w:rsidRDefault="007974B8" w:rsidP="002827DD">
      <w:pPr>
        <w:pStyle w:val="Sous-titre"/>
        <w:numPr>
          <w:ilvl w:val="2"/>
          <w:numId w:val="57"/>
        </w:numPr>
        <w:rPr>
          <w:rFonts w:eastAsia="Calibri"/>
        </w:rPr>
      </w:pPr>
      <w:bookmarkStart w:id="29" w:name="_Toc473889029"/>
      <w:r w:rsidRPr="007974B8">
        <w:rPr>
          <w:rFonts w:eastAsia="Calibri"/>
        </w:rPr>
        <w:t>Nettoyage</w:t>
      </w:r>
      <w:bookmarkEnd w:id="29"/>
    </w:p>
    <w:p w14:paraId="229D7D7C"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0EE3C754" w14:textId="77777777" w:rsidR="007974B8" w:rsidRPr="007974B8" w:rsidRDefault="007974B8" w:rsidP="007974B8">
      <w:pPr>
        <w:pStyle w:val="Sansinterligne"/>
      </w:pPr>
      <w:r w:rsidRPr="007974B8">
        <w:t>L’entreprise est tenue d’enlever tous matériaux, déchets ou fournitures excédentaire ou refusées, approvisionnés par elle sur le chantier.</w:t>
      </w:r>
    </w:p>
    <w:p w14:paraId="5362ADB8" w14:textId="77777777" w:rsidR="007974B8" w:rsidRPr="007974B8" w:rsidRDefault="007974B8" w:rsidP="007974B8">
      <w:pPr>
        <w:pStyle w:val="Sansinterligne"/>
      </w:pPr>
      <w:r w:rsidRPr="007974B8">
        <w:t>Il est spécifié que le terme « déchet » comprend également tous emballages et accessoires de transport ou de manutention.</w:t>
      </w:r>
    </w:p>
    <w:p w14:paraId="0BAF3B45" w14:textId="77777777" w:rsidR="007974B8" w:rsidRPr="007974B8" w:rsidRDefault="007974B8" w:rsidP="007974B8">
      <w:pPr>
        <w:pStyle w:val="Sansinterligne"/>
      </w:pPr>
      <w:r w:rsidRPr="007974B8">
        <w:t>Avant la réception, l’entreprise retire les protections provisoires de ses ouvrages et en assure l’évacuation.</w:t>
      </w:r>
    </w:p>
    <w:p w14:paraId="5C818E39" w14:textId="77777777" w:rsidR="007974B8" w:rsidRPr="007974B8" w:rsidRDefault="007974B8" w:rsidP="007974B8">
      <w:pPr>
        <w:pStyle w:val="Sansinterligne"/>
      </w:pPr>
      <w:r w:rsidRPr="007974B8">
        <w:t>S’il y a lieu, elle procède au nettoyage soigné des lieux d’intervention.</w:t>
      </w:r>
    </w:p>
    <w:p w14:paraId="7139F779" w14:textId="77777777" w:rsidR="007974B8" w:rsidRPr="007974B8" w:rsidRDefault="007974B8" w:rsidP="007974B8">
      <w:pPr>
        <w:spacing w:after="0" w:line="276" w:lineRule="auto"/>
        <w:jc w:val="left"/>
        <w:rPr>
          <w:rFonts w:ascii="Calibri" w:eastAsia="Calibri" w:hAnsi="Calibri" w:cs="Times New Roman"/>
          <w:sz w:val="22"/>
        </w:rPr>
      </w:pPr>
    </w:p>
    <w:p w14:paraId="57D7C3D5" w14:textId="77777777" w:rsidR="007974B8" w:rsidRPr="007974B8" w:rsidRDefault="007974B8" w:rsidP="007974B8">
      <w:pPr>
        <w:spacing w:after="0" w:line="276" w:lineRule="auto"/>
        <w:jc w:val="left"/>
        <w:rPr>
          <w:rFonts w:ascii="Calibri" w:eastAsia="Calibri" w:hAnsi="Calibri" w:cs="Times New Roman"/>
          <w:sz w:val="22"/>
        </w:rPr>
      </w:pPr>
    </w:p>
    <w:p w14:paraId="0B80AB5B" w14:textId="77777777" w:rsidR="007974B8" w:rsidRPr="007974B8" w:rsidRDefault="007974B8" w:rsidP="002827DD">
      <w:pPr>
        <w:pStyle w:val="Titre2"/>
        <w:numPr>
          <w:ilvl w:val="1"/>
          <w:numId w:val="57"/>
        </w:numPr>
        <w:rPr>
          <w:rFonts w:eastAsia="Calibri"/>
        </w:rPr>
      </w:pPr>
      <w:bookmarkStart w:id="30" w:name="_Toc473889030"/>
      <w:bookmarkStart w:id="31" w:name="_Toc64287173"/>
      <w:r w:rsidRPr="007974B8">
        <w:rPr>
          <w:rFonts w:eastAsia="Calibri"/>
        </w:rPr>
        <w:t>Délais d’exécution</w:t>
      </w:r>
      <w:bookmarkEnd w:id="30"/>
      <w:bookmarkEnd w:id="31"/>
    </w:p>
    <w:p w14:paraId="623A87E4" w14:textId="77777777" w:rsidR="007974B8" w:rsidRPr="007974B8" w:rsidRDefault="007974B8" w:rsidP="007974B8">
      <w:pPr>
        <w:spacing w:after="0" w:line="276" w:lineRule="auto"/>
        <w:jc w:val="left"/>
        <w:rPr>
          <w:rFonts w:ascii="Calibri" w:eastAsia="Calibri" w:hAnsi="Calibri" w:cs="Times New Roman"/>
          <w:sz w:val="22"/>
        </w:rPr>
      </w:pPr>
    </w:p>
    <w:p w14:paraId="7A7C1AC1" w14:textId="77777777" w:rsidR="007974B8" w:rsidRPr="007974B8" w:rsidRDefault="007974B8" w:rsidP="007974B8">
      <w:pPr>
        <w:pStyle w:val="Sansinterligne"/>
        <w:rPr>
          <w:rFonts w:eastAsia="Calibri"/>
        </w:rPr>
      </w:pPr>
      <w:r w:rsidRPr="007974B8">
        <w:rPr>
          <w:rFonts w:eastAsia="Calibri"/>
        </w:rPr>
        <w:t>Les délais d’exécution seront contractuels tels qu’indiqués dans le cadre de réponse-délais (se référer aux prescriptions communes du présent marché).</w:t>
      </w:r>
    </w:p>
    <w:p w14:paraId="061B51A8" w14:textId="77777777" w:rsidR="007974B8" w:rsidRPr="007974B8" w:rsidRDefault="007974B8" w:rsidP="007974B8">
      <w:pPr>
        <w:pStyle w:val="Sansinterligne"/>
        <w:rPr>
          <w:rFonts w:eastAsia="Calibri"/>
        </w:rPr>
      </w:pPr>
    </w:p>
    <w:p w14:paraId="6118511A" w14:textId="77777777" w:rsidR="007974B8" w:rsidRPr="007974B8" w:rsidRDefault="007974B8" w:rsidP="007974B8">
      <w:pPr>
        <w:pStyle w:val="Sansinterligne"/>
        <w:rPr>
          <w:rFonts w:eastAsia="Calibri"/>
        </w:rPr>
      </w:pPr>
      <w:r w:rsidRPr="007974B8">
        <w:rPr>
          <w:rFonts w:eastAsia="Calibri"/>
        </w:rPr>
        <w:t>L’entrepreneur prendra contact avec les services techniques de la direction du patrimoine de l’Université Paris Nanterre pour définir les modalités et les journées d’intervention.</w:t>
      </w:r>
    </w:p>
    <w:p w14:paraId="7CEC3FB0" w14:textId="77777777" w:rsidR="007974B8" w:rsidRPr="007974B8" w:rsidRDefault="007974B8" w:rsidP="007974B8">
      <w:pPr>
        <w:pStyle w:val="Sansinterligne"/>
        <w:rPr>
          <w:rFonts w:eastAsia="Calibri"/>
        </w:rPr>
      </w:pPr>
      <w:r w:rsidRPr="007974B8">
        <w:rPr>
          <w:rFonts w:eastAsia="Calibri"/>
        </w:rPr>
        <w:t>L’entrepreneur prendra toutes les dispositions pour créer un minimum de gêne au niveau des usagers lors des travaux.</w:t>
      </w:r>
    </w:p>
    <w:p w14:paraId="0E543CB3" w14:textId="77777777" w:rsidR="007974B8" w:rsidRPr="007974B8" w:rsidRDefault="007974B8" w:rsidP="007974B8">
      <w:pPr>
        <w:pStyle w:val="Sansinterligne"/>
        <w:rPr>
          <w:rFonts w:eastAsia="Calibri"/>
        </w:rPr>
      </w:pPr>
    </w:p>
    <w:p w14:paraId="50A958F2" w14:textId="77777777" w:rsidR="007974B8" w:rsidRPr="007974B8" w:rsidRDefault="007974B8" w:rsidP="007974B8">
      <w:pPr>
        <w:pStyle w:val="Sansinterligne"/>
        <w:rPr>
          <w:rFonts w:eastAsia="Calibri"/>
        </w:rPr>
      </w:pPr>
      <w:r w:rsidRPr="007974B8">
        <w:rPr>
          <w:rFonts w:eastAsia="Calibri"/>
        </w:rPr>
        <w:t>Les délais d’intervention devront figurer sur le devis : date de démarrage des travaux après réception du bon de commande et délais d’exécution.</w:t>
      </w:r>
    </w:p>
    <w:p w14:paraId="0BC6256B" w14:textId="77777777" w:rsidR="007974B8" w:rsidRPr="007974B8" w:rsidRDefault="007974B8" w:rsidP="007974B8">
      <w:pPr>
        <w:spacing w:after="0" w:line="276" w:lineRule="auto"/>
        <w:jc w:val="left"/>
        <w:rPr>
          <w:rFonts w:ascii="Calibri" w:eastAsia="Calibri" w:hAnsi="Calibri" w:cs="Times New Roman"/>
          <w:sz w:val="22"/>
        </w:rPr>
      </w:pPr>
    </w:p>
    <w:p w14:paraId="4B9623C1" w14:textId="77777777" w:rsidR="007974B8" w:rsidRPr="007974B8" w:rsidRDefault="007974B8" w:rsidP="007974B8">
      <w:pPr>
        <w:spacing w:after="0" w:line="276" w:lineRule="auto"/>
        <w:jc w:val="left"/>
        <w:rPr>
          <w:rFonts w:ascii="Calibri" w:eastAsia="Calibri" w:hAnsi="Calibri" w:cs="Times New Roman"/>
          <w:sz w:val="22"/>
        </w:rPr>
      </w:pPr>
    </w:p>
    <w:p w14:paraId="59E6918E" w14:textId="77777777" w:rsidR="007974B8" w:rsidRPr="007974B8" w:rsidRDefault="007974B8" w:rsidP="002827DD">
      <w:pPr>
        <w:pStyle w:val="Titre2"/>
        <w:numPr>
          <w:ilvl w:val="1"/>
          <w:numId w:val="57"/>
        </w:numPr>
        <w:rPr>
          <w:rFonts w:eastAsia="Calibri"/>
        </w:rPr>
      </w:pPr>
      <w:bookmarkStart w:id="32" w:name="_Toc473889031"/>
      <w:bookmarkStart w:id="33" w:name="_Toc64287174"/>
      <w:r w:rsidRPr="007974B8">
        <w:rPr>
          <w:rFonts w:eastAsia="Calibri"/>
        </w:rPr>
        <w:t>Documents techniques à fournir par l’entrepreneur</w:t>
      </w:r>
      <w:bookmarkEnd w:id="32"/>
      <w:bookmarkEnd w:id="33"/>
    </w:p>
    <w:p w14:paraId="7D6AEABF"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09BC8C63" w14:textId="77777777" w:rsidR="007974B8" w:rsidRPr="007974B8" w:rsidRDefault="007974B8" w:rsidP="007974B8">
      <w:pPr>
        <w:pStyle w:val="Sansinterligne"/>
      </w:pPr>
      <w:r w:rsidRPr="007974B8">
        <w:t>Lors de la remise du devis, l’entreprise devra fournir en annexe une fiche technique des matériaux qui seront installés.</w:t>
      </w:r>
    </w:p>
    <w:p w14:paraId="21627421" w14:textId="77777777" w:rsidR="007974B8" w:rsidRPr="007974B8" w:rsidRDefault="007974B8" w:rsidP="007974B8">
      <w:pPr>
        <w:pStyle w:val="Sansinterligne"/>
      </w:pPr>
    </w:p>
    <w:p w14:paraId="590DD860" w14:textId="77777777" w:rsidR="007974B8" w:rsidRPr="007974B8" w:rsidRDefault="007974B8" w:rsidP="007974B8">
      <w:pPr>
        <w:pStyle w:val="Sansinterligne"/>
      </w:pPr>
      <w:r w:rsidRPr="007974B8">
        <w:t>Après exécution des travaux, La réception est prononcée contradictoirement entre le maitre d’ouvrage et l’entreprise sous forme d’un PV. Ce procès-verbal de réception devra être joint à toutes les factures correspondantes</w:t>
      </w:r>
    </w:p>
    <w:p w14:paraId="0332B22C" w14:textId="77777777" w:rsidR="007974B8" w:rsidRPr="007974B8" w:rsidRDefault="007974B8" w:rsidP="007974B8">
      <w:pPr>
        <w:pStyle w:val="Sansinterligne"/>
      </w:pPr>
      <w:r w:rsidRPr="007974B8">
        <w:t>L’entreprise doit fournir également tous les éléments relatifs aux ouvrages réalisés (notices techniques et PV de résistance et de réaction au feu des éléments installés). Elle devra fournir ces éléments en deux exemplaires papiers et un exemplaire au format informatique.</w:t>
      </w:r>
    </w:p>
    <w:p w14:paraId="4AE9E68D" w14:textId="77777777" w:rsidR="007974B8" w:rsidRPr="007974B8" w:rsidRDefault="007974B8" w:rsidP="007974B8">
      <w:pPr>
        <w:spacing w:after="0" w:line="276" w:lineRule="auto"/>
        <w:jc w:val="left"/>
        <w:rPr>
          <w:rFonts w:ascii="Calibri" w:eastAsia="Calibri" w:hAnsi="Calibri" w:cs="Times New Roman"/>
          <w:sz w:val="22"/>
        </w:rPr>
      </w:pPr>
    </w:p>
    <w:bookmarkEnd w:id="8"/>
    <w:p w14:paraId="5FE556DA" w14:textId="77777777" w:rsidR="007974B8" w:rsidRPr="007974B8" w:rsidRDefault="007974B8" w:rsidP="007974B8">
      <w:pPr>
        <w:spacing w:after="0" w:line="240" w:lineRule="auto"/>
        <w:contextualSpacing/>
        <w:outlineLvl w:val="0"/>
        <w:rPr>
          <w:rFonts w:ascii="Calibri" w:eastAsia="Calibri" w:hAnsi="Calibri" w:cs="Calibri"/>
          <w:b/>
          <w:sz w:val="22"/>
        </w:rPr>
      </w:pPr>
    </w:p>
    <w:p w14:paraId="7C41C009" w14:textId="77777777" w:rsidR="007974B8" w:rsidRPr="007974B8" w:rsidRDefault="007974B8" w:rsidP="007974B8">
      <w:pPr>
        <w:pStyle w:val="Titre1"/>
        <w:rPr>
          <w:rFonts w:eastAsia="Calibri"/>
        </w:rPr>
      </w:pPr>
      <w:bookmarkStart w:id="34" w:name="_Toc473889033"/>
      <w:bookmarkStart w:id="35" w:name="_Toc64287175"/>
      <w:r w:rsidRPr="007974B8">
        <w:rPr>
          <w:rFonts w:eastAsia="Calibri"/>
        </w:rPr>
        <w:t>Fourniture et pose de films solaires</w:t>
      </w:r>
      <w:bookmarkEnd w:id="34"/>
      <w:bookmarkEnd w:id="35"/>
      <w:r w:rsidRPr="007974B8">
        <w:rPr>
          <w:rFonts w:eastAsia="Calibri"/>
        </w:rPr>
        <w:t xml:space="preserve"> </w:t>
      </w:r>
    </w:p>
    <w:p w14:paraId="0171071E" w14:textId="49C6F64A" w:rsidR="007974B8" w:rsidRPr="007974B8" w:rsidRDefault="007974B8" w:rsidP="002827DD">
      <w:pPr>
        <w:pStyle w:val="Titre2"/>
        <w:numPr>
          <w:ilvl w:val="1"/>
          <w:numId w:val="57"/>
        </w:numPr>
        <w:rPr>
          <w:rFonts w:eastAsia="Calibri"/>
        </w:rPr>
      </w:pPr>
      <w:bookmarkStart w:id="36" w:name="_Toc473889034"/>
      <w:bookmarkStart w:id="37" w:name="_Toc64287176"/>
      <w:r w:rsidRPr="007974B8">
        <w:rPr>
          <w:rFonts w:eastAsia="Calibri"/>
        </w:rPr>
        <w:t>Ce prix rémunère la dépose de films</w:t>
      </w:r>
      <w:bookmarkEnd w:id="36"/>
      <w:bookmarkEnd w:id="37"/>
    </w:p>
    <w:p w14:paraId="682AC876" w14:textId="77777777" w:rsidR="007974B8" w:rsidRPr="007974B8" w:rsidRDefault="007974B8" w:rsidP="007974B8">
      <w:pPr>
        <w:pStyle w:val="Sansinterligne"/>
        <w:rPr>
          <w:rFonts w:eastAsia="Calibri"/>
        </w:rPr>
      </w:pPr>
    </w:p>
    <w:p w14:paraId="4C594A68" w14:textId="77777777" w:rsidR="007974B8" w:rsidRPr="007974B8" w:rsidRDefault="007974B8" w:rsidP="007974B8">
      <w:pPr>
        <w:pStyle w:val="Sansinterligne"/>
        <w:rPr>
          <w:rFonts w:eastAsia="Calibri"/>
        </w:rPr>
      </w:pPr>
      <w:bookmarkStart w:id="38" w:name="_Toc473889035"/>
      <w:r w:rsidRPr="007974B8">
        <w:rPr>
          <w:rFonts w:eastAsia="Calibri"/>
        </w:rPr>
        <w:t>Dépose Soignée sans réemploi de films de protection solaire sur vitrage et comprend le grattage des résidus et nettoyage de la vitre et des lieux de travail, ainsi que l’évacuation des résidus.</w:t>
      </w:r>
      <w:bookmarkEnd w:id="38"/>
    </w:p>
    <w:p w14:paraId="18886089" w14:textId="77777777" w:rsidR="007974B8" w:rsidRPr="007974B8" w:rsidRDefault="007974B8" w:rsidP="007974B8">
      <w:pPr>
        <w:spacing w:after="120" w:line="240" w:lineRule="auto"/>
        <w:ind w:left="2160"/>
        <w:contextualSpacing/>
        <w:outlineLvl w:val="2"/>
        <w:rPr>
          <w:rFonts w:ascii="Calibri" w:eastAsia="Calibri" w:hAnsi="Calibri" w:cs="Times New Roman"/>
          <w:i/>
          <w:sz w:val="22"/>
        </w:rPr>
      </w:pPr>
    </w:p>
    <w:p w14:paraId="42EC18B3"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767C55F4" w14:textId="77777777" w:rsidR="007974B8" w:rsidRPr="007974B8" w:rsidRDefault="007974B8" w:rsidP="007974B8">
      <w:pPr>
        <w:pStyle w:val="Sansinterligne"/>
        <w:rPr>
          <w:u w:val="single"/>
        </w:rPr>
      </w:pPr>
      <w:r w:rsidRPr="007974B8">
        <w:rPr>
          <w:u w:val="single"/>
        </w:rPr>
        <w:t>Fourniture et pose</w:t>
      </w:r>
    </w:p>
    <w:p w14:paraId="1AFA640F"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12DD5504" w14:textId="77777777" w:rsidR="007974B8" w:rsidRPr="007974B8" w:rsidRDefault="007974B8" w:rsidP="007974B8">
      <w:pPr>
        <w:pStyle w:val="Sansinterligne"/>
      </w:pPr>
      <w:r w:rsidRPr="007974B8">
        <w:t>Ces films s’appliquent directement sur les surfaces vitrées ou assimilées (plexiglas) en face interne.</w:t>
      </w:r>
    </w:p>
    <w:p w14:paraId="50132B75" w14:textId="77777777" w:rsidR="007974B8" w:rsidRPr="007974B8" w:rsidRDefault="007974B8" w:rsidP="007974B8">
      <w:pPr>
        <w:pStyle w:val="Sansinterligne"/>
      </w:pPr>
      <w:r w:rsidRPr="007974B8">
        <w:t>Avant l’application des films, l’entreprise devra nettoyer parfaitement le support.</w:t>
      </w:r>
    </w:p>
    <w:p w14:paraId="0A76F967"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114AAC5A" w14:textId="4BED17FD" w:rsidR="007974B8" w:rsidRPr="007974B8" w:rsidRDefault="007974B8" w:rsidP="002827DD">
      <w:pPr>
        <w:pStyle w:val="Titre2"/>
        <w:numPr>
          <w:ilvl w:val="1"/>
          <w:numId w:val="57"/>
        </w:numPr>
        <w:rPr>
          <w:rFonts w:eastAsia="Calibri"/>
        </w:rPr>
      </w:pPr>
      <w:bookmarkStart w:id="39" w:name="_Toc473889036"/>
      <w:bookmarkStart w:id="40" w:name="_Toc64287177"/>
      <w:r w:rsidRPr="007974B8">
        <w:rPr>
          <w:rFonts w:eastAsia="Calibri"/>
        </w:rPr>
        <w:t>Films de sécurité</w:t>
      </w:r>
      <w:bookmarkEnd w:id="39"/>
      <w:bookmarkEnd w:id="40"/>
    </w:p>
    <w:p w14:paraId="78C2BA8E"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617BCCD3" w14:textId="52FB0C55" w:rsidR="007974B8" w:rsidRPr="007974B8" w:rsidRDefault="007974B8" w:rsidP="002827DD">
      <w:pPr>
        <w:pStyle w:val="Sous-titre"/>
        <w:numPr>
          <w:ilvl w:val="2"/>
          <w:numId w:val="57"/>
        </w:numPr>
        <w:rPr>
          <w:rFonts w:eastAsia="Calibri"/>
        </w:rPr>
      </w:pPr>
      <w:bookmarkStart w:id="41" w:name="_Toc473889037"/>
      <w:r w:rsidRPr="007974B8">
        <w:rPr>
          <w:rFonts w:eastAsia="Calibri"/>
        </w:rPr>
        <w:t>Films augmentant la résistance aux chocs en :</w:t>
      </w:r>
      <w:bookmarkEnd w:id="41"/>
    </w:p>
    <w:p w14:paraId="656DA293" w14:textId="708A4A08" w:rsidR="007974B8" w:rsidRPr="007974B8" w:rsidRDefault="007974B8" w:rsidP="002827DD">
      <w:pPr>
        <w:pStyle w:val="Sansinterligne"/>
        <w:numPr>
          <w:ilvl w:val="0"/>
          <w:numId w:val="5"/>
        </w:numPr>
      </w:pPr>
      <w:r w:rsidRPr="007974B8">
        <w:t xml:space="preserve">Augmentant la résistance mécanique, </w:t>
      </w:r>
    </w:p>
    <w:p w14:paraId="3A02DF22" w14:textId="34F65106" w:rsidR="007974B8" w:rsidRPr="007974B8" w:rsidRDefault="007974B8" w:rsidP="002827DD">
      <w:pPr>
        <w:pStyle w:val="Sansinterligne"/>
        <w:numPr>
          <w:ilvl w:val="0"/>
          <w:numId w:val="5"/>
        </w:numPr>
      </w:pPr>
      <w:r w:rsidRPr="007974B8">
        <w:t>Retardant l’effraction,</w:t>
      </w:r>
    </w:p>
    <w:p w14:paraId="1B36ED40" w14:textId="53F63612" w:rsidR="007974B8" w:rsidRPr="007974B8" w:rsidRDefault="007974B8" w:rsidP="002827DD">
      <w:pPr>
        <w:pStyle w:val="Sansinterligne"/>
        <w:numPr>
          <w:ilvl w:val="0"/>
          <w:numId w:val="5"/>
        </w:numPr>
      </w:pPr>
      <w:r w:rsidRPr="007974B8">
        <w:t>Evitant les éclats de verre.</w:t>
      </w:r>
    </w:p>
    <w:p w14:paraId="2538782F" w14:textId="77777777" w:rsidR="007974B8" w:rsidRPr="007974B8" w:rsidRDefault="007974B8" w:rsidP="007974B8">
      <w:pPr>
        <w:suppressAutoHyphens/>
        <w:spacing w:after="0" w:line="240" w:lineRule="auto"/>
        <w:ind w:left="720"/>
        <w:rPr>
          <w:rFonts w:ascii="Calibri" w:eastAsia="Times New Roman" w:hAnsi="Calibri" w:cs="Calibri"/>
          <w:szCs w:val="24"/>
          <w:lang w:eastAsia="ar-SA"/>
        </w:rPr>
      </w:pPr>
    </w:p>
    <w:p w14:paraId="026764F1"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53981810" w14:textId="77777777" w:rsidR="007974B8" w:rsidRPr="007974B8" w:rsidRDefault="007974B8" w:rsidP="002827DD">
      <w:pPr>
        <w:pStyle w:val="Sansinterligne"/>
        <w:numPr>
          <w:ilvl w:val="1"/>
          <w:numId w:val="5"/>
        </w:numPr>
      </w:pPr>
      <w:bookmarkStart w:id="42" w:name="OLE_LINK1"/>
      <w:bookmarkStart w:id="43" w:name="OLE_LINK2"/>
      <w:r w:rsidRPr="007974B8">
        <w:t xml:space="preserve">Films de sécurité type : Reflectiv’ SEC 054 ou équivalent ; </w:t>
      </w:r>
    </w:p>
    <w:bookmarkEnd w:id="42"/>
    <w:bookmarkEnd w:id="43"/>
    <w:p w14:paraId="0CE00598" w14:textId="77777777" w:rsidR="007974B8" w:rsidRPr="007974B8" w:rsidRDefault="007974B8" w:rsidP="002827DD">
      <w:pPr>
        <w:pStyle w:val="Sansinterligne"/>
        <w:numPr>
          <w:ilvl w:val="1"/>
          <w:numId w:val="5"/>
        </w:numPr>
      </w:pPr>
      <w:r w:rsidRPr="007974B8">
        <w:t>Ou type Solar Gard® Armorcoat® ou équivalent.</w:t>
      </w:r>
    </w:p>
    <w:p w14:paraId="0943524B" w14:textId="77777777" w:rsidR="007974B8" w:rsidRPr="007974B8" w:rsidRDefault="007974B8" w:rsidP="007974B8">
      <w:pPr>
        <w:spacing w:after="120" w:line="240" w:lineRule="auto"/>
        <w:ind w:left="1560"/>
        <w:contextualSpacing/>
        <w:outlineLvl w:val="2"/>
        <w:rPr>
          <w:rFonts w:ascii="Calibri" w:eastAsia="Calibri" w:hAnsi="Calibri" w:cs="Times New Roman"/>
          <w:i/>
          <w:sz w:val="22"/>
        </w:rPr>
      </w:pPr>
    </w:p>
    <w:p w14:paraId="76B8B1F4" w14:textId="4B1F0553" w:rsidR="007974B8" w:rsidRPr="007974B8" w:rsidRDefault="007974B8" w:rsidP="002827DD">
      <w:pPr>
        <w:pStyle w:val="Sous-titre"/>
        <w:numPr>
          <w:ilvl w:val="2"/>
          <w:numId w:val="57"/>
        </w:numPr>
        <w:rPr>
          <w:rFonts w:eastAsia="Calibri"/>
        </w:rPr>
      </w:pPr>
      <w:bookmarkStart w:id="44" w:name="_Toc473889038"/>
      <w:r w:rsidRPr="007974B8">
        <w:rPr>
          <w:rFonts w:eastAsia="Calibri"/>
        </w:rPr>
        <w:t>Films augmentant la résistance au feu en :</w:t>
      </w:r>
      <w:bookmarkEnd w:id="44"/>
    </w:p>
    <w:p w14:paraId="268FCC03" w14:textId="66094037" w:rsidR="007974B8" w:rsidRPr="007974B8" w:rsidRDefault="007974B8" w:rsidP="002827DD">
      <w:pPr>
        <w:pStyle w:val="Sansinterligne"/>
        <w:numPr>
          <w:ilvl w:val="0"/>
          <w:numId w:val="6"/>
        </w:numPr>
      </w:pPr>
      <w:r w:rsidRPr="007974B8">
        <w:t xml:space="preserve">Se consumant sans créer ni propager de flammes, </w:t>
      </w:r>
    </w:p>
    <w:p w14:paraId="759257FE" w14:textId="484F3C18" w:rsidR="007974B8" w:rsidRPr="007974B8" w:rsidRDefault="007974B8" w:rsidP="002827DD">
      <w:pPr>
        <w:pStyle w:val="Sansinterligne"/>
        <w:numPr>
          <w:ilvl w:val="0"/>
          <w:numId w:val="6"/>
        </w:numPr>
      </w:pPr>
      <w:r w:rsidRPr="007974B8">
        <w:t>Evitant que la vitre ne vole en éclat sous l’effet de la chaleur ;</w:t>
      </w:r>
    </w:p>
    <w:p w14:paraId="0A46A15D" w14:textId="6AC902C6" w:rsidR="007974B8" w:rsidRPr="007974B8" w:rsidRDefault="007974B8" w:rsidP="002827DD">
      <w:pPr>
        <w:pStyle w:val="Sansinterligne"/>
        <w:numPr>
          <w:ilvl w:val="0"/>
          <w:numId w:val="6"/>
        </w:numPr>
      </w:pPr>
      <w:r w:rsidRPr="007974B8">
        <w:t>Classification m1 non-inflammable.</w:t>
      </w:r>
    </w:p>
    <w:p w14:paraId="52A92A73" w14:textId="77777777" w:rsidR="007974B8" w:rsidRPr="007974B8" w:rsidRDefault="007974B8" w:rsidP="007974B8">
      <w:pPr>
        <w:pStyle w:val="Sansinterligne"/>
      </w:pPr>
    </w:p>
    <w:p w14:paraId="3ECE6A6C" w14:textId="093F10EF" w:rsidR="007974B8" w:rsidRPr="007974B8" w:rsidRDefault="007974B8" w:rsidP="002827DD">
      <w:pPr>
        <w:pStyle w:val="Sansinterligne"/>
        <w:numPr>
          <w:ilvl w:val="1"/>
          <w:numId w:val="6"/>
        </w:numPr>
        <w:rPr>
          <w:i/>
        </w:rPr>
      </w:pPr>
      <w:r w:rsidRPr="007974B8">
        <w:rPr>
          <w:i/>
        </w:rPr>
        <w:t xml:space="preserve">Films de sécurité type : protecver de la marque dexypro ou équivalent </w:t>
      </w:r>
    </w:p>
    <w:p w14:paraId="0FD5999D" w14:textId="77777777" w:rsidR="007974B8" w:rsidRPr="007974B8" w:rsidRDefault="007974B8" w:rsidP="007974B8">
      <w:pPr>
        <w:suppressAutoHyphens/>
        <w:spacing w:after="0" w:line="240" w:lineRule="auto"/>
        <w:rPr>
          <w:rFonts w:ascii="Calibri" w:eastAsia="Times New Roman" w:hAnsi="Calibri" w:cs="Calibri"/>
          <w:i/>
          <w:szCs w:val="24"/>
          <w:lang w:eastAsia="ar-SA"/>
        </w:rPr>
      </w:pPr>
    </w:p>
    <w:p w14:paraId="1FB50495" w14:textId="15F4DD20" w:rsidR="007974B8" w:rsidRPr="007974B8" w:rsidRDefault="007974B8" w:rsidP="002827DD">
      <w:pPr>
        <w:pStyle w:val="Titre2"/>
        <w:numPr>
          <w:ilvl w:val="1"/>
          <w:numId w:val="57"/>
        </w:numPr>
        <w:rPr>
          <w:rFonts w:eastAsia="Calibri"/>
        </w:rPr>
      </w:pPr>
      <w:bookmarkStart w:id="45" w:name="_Toc473889039"/>
      <w:bookmarkStart w:id="46" w:name="_Toc64287178"/>
      <w:r w:rsidRPr="007974B8">
        <w:rPr>
          <w:rFonts w:eastAsia="Calibri"/>
        </w:rPr>
        <w:t>Films d’isolation thermique</w:t>
      </w:r>
      <w:bookmarkEnd w:id="45"/>
      <w:bookmarkEnd w:id="46"/>
    </w:p>
    <w:p w14:paraId="7E7D924E"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3262B3CC" w14:textId="77777777" w:rsidR="007974B8" w:rsidRPr="007974B8" w:rsidRDefault="007974B8" w:rsidP="007974B8">
      <w:pPr>
        <w:pStyle w:val="Sansinterligne"/>
      </w:pPr>
      <w:r w:rsidRPr="007974B8">
        <w:t>Ces films permettant de limiter la transmission de la chaleur du soleil par la vitre et les déperditions d’énergie en période froide.</w:t>
      </w:r>
    </w:p>
    <w:p w14:paraId="0F985D86" w14:textId="77777777" w:rsidR="007974B8" w:rsidRPr="007974B8" w:rsidRDefault="007974B8" w:rsidP="007974B8">
      <w:pPr>
        <w:pStyle w:val="Sansinterligne"/>
      </w:pPr>
      <w:r w:rsidRPr="007974B8">
        <w:t>L’entreprise devra proposer des films présentant une gamme de pourcentage de rejet de la chaleur varié permettant une transmission de la lumière visible d’au minimum 20%, 45% ou 70%.</w:t>
      </w:r>
    </w:p>
    <w:p w14:paraId="63488AEF" w14:textId="77777777" w:rsidR="007974B8" w:rsidRPr="007974B8" w:rsidRDefault="007974B8" w:rsidP="007974B8">
      <w:pPr>
        <w:pStyle w:val="Sansinterligne"/>
        <w:rPr>
          <w:i/>
        </w:rPr>
      </w:pPr>
    </w:p>
    <w:p w14:paraId="7106E7EF" w14:textId="77777777" w:rsidR="007974B8" w:rsidRPr="007974B8" w:rsidRDefault="007974B8" w:rsidP="007974B8">
      <w:pPr>
        <w:pStyle w:val="Sansinterligne"/>
        <w:rPr>
          <w:i/>
        </w:rPr>
      </w:pPr>
      <w:r w:rsidRPr="007974B8">
        <w:lastRenderedPageBreak/>
        <w:t xml:space="preserve">Films solaires de types : </w:t>
      </w:r>
    </w:p>
    <w:p w14:paraId="30FCB85B" w14:textId="77777777" w:rsidR="007974B8" w:rsidRPr="007974B8" w:rsidRDefault="007974B8" w:rsidP="007974B8">
      <w:pPr>
        <w:pStyle w:val="Sansinterligne"/>
        <w:rPr>
          <w:bCs/>
          <w:szCs w:val="28"/>
        </w:rPr>
      </w:pPr>
    </w:p>
    <w:p w14:paraId="6A3950B3" w14:textId="302E0994" w:rsidR="007974B8" w:rsidRPr="007974B8" w:rsidRDefault="007974B8" w:rsidP="002827DD">
      <w:pPr>
        <w:pStyle w:val="Sansinterligne"/>
        <w:numPr>
          <w:ilvl w:val="0"/>
          <w:numId w:val="7"/>
        </w:numPr>
        <w:rPr>
          <w:rFonts w:cs="Times New Roman"/>
          <w:bCs/>
          <w:i/>
          <w:szCs w:val="28"/>
        </w:rPr>
      </w:pPr>
      <w:r w:rsidRPr="007974B8">
        <w:rPr>
          <w:rFonts w:cs="Times New Roman"/>
          <w:bCs/>
          <w:i/>
          <w:szCs w:val="28"/>
        </w:rPr>
        <w:t>Reflectiv’ IR 50 ou équivalent pour une transmission de la lumière visible égale à 60%</w:t>
      </w:r>
    </w:p>
    <w:p w14:paraId="33D9D478" w14:textId="71323779" w:rsidR="007974B8" w:rsidRPr="007974B8" w:rsidRDefault="007974B8" w:rsidP="002827DD">
      <w:pPr>
        <w:pStyle w:val="Sansinterligne"/>
        <w:numPr>
          <w:ilvl w:val="0"/>
          <w:numId w:val="7"/>
        </w:numPr>
        <w:rPr>
          <w:rFonts w:cs="Times New Roman"/>
          <w:bCs/>
          <w:i/>
          <w:szCs w:val="28"/>
        </w:rPr>
      </w:pPr>
      <w:r w:rsidRPr="007974B8">
        <w:rPr>
          <w:rFonts w:cs="Times New Roman"/>
          <w:bCs/>
          <w:i/>
          <w:szCs w:val="28"/>
        </w:rPr>
        <w:t>Reflectiv’ SOL 150 ou équivalent pour une transmission de la lumière visible égale à 47%</w:t>
      </w:r>
    </w:p>
    <w:p w14:paraId="46B8D995" w14:textId="2E870C74" w:rsidR="007974B8" w:rsidRPr="007974B8" w:rsidRDefault="007974B8" w:rsidP="002827DD">
      <w:pPr>
        <w:pStyle w:val="Sansinterligne"/>
        <w:numPr>
          <w:ilvl w:val="0"/>
          <w:numId w:val="7"/>
        </w:numPr>
        <w:rPr>
          <w:rFonts w:cs="Times New Roman"/>
          <w:bCs/>
          <w:i/>
          <w:szCs w:val="28"/>
        </w:rPr>
      </w:pPr>
      <w:r w:rsidRPr="007974B8">
        <w:rPr>
          <w:rFonts w:cs="Times New Roman"/>
          <w:bCs/>
          <w:i/>
          <w:szCs w:val="28"/>
        </w:rPr>
        <w:t>Reflectiv’ SOL 332 ou équivalent pour une transmission de la lumière visible égale à  16%</w:t>
      </w:r>
    </w:p>
    <w:p w14:paraId="3C8008BD"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16DC0BCF" w14:textId="77777777" w:rsidR="007974B8" w:rsidRPr="007974B8" w:rsidRDefault="007974B8" w:rsidP="007974B8">
      <w:pPr>
        <w:spacing w:after="0" w:line="240" w:lineRule="auto"/>
        <w:jc w:val="left"/>
        <w:rPr>
          <w:rFonts w:ascii="Calibri" w:eastAsia="Calibri" w:hAnsi="Calibri" w:cs="Calibri"/>
          <w:sz w:val="22"/>
        </w:rPr>
      </w:pPr>
    </w:p>
    <w:p w14:paraId="12BDD32D" w14:textId="64094875" w:rsidR="007974B8" w:rsidRPr="007974B8" w:rsidRDefault="007974B8" w:rsidP="002827DD">
      <w:pPr>
        <w:pStyle w:val="Titre2"/>
        <w:numPr>
          <w:ilvl w:val="1"/>
          <w:numId w:val="57"/>
        </w:numPr>
        <w:rPr>
          <w:rFonts w:eastAsia="Calibri"/>
        </w:rPr>
      </w:pPr>
      <w:bookmarkStart w:id="47" w:name="_Toc473889040"/>
      <w:bookmarkStart w:id="48" w:name="_Toc64287179"/>
      <w:r w:rsidRPr="007974B8">
        <w:rPr>
          <w:rFonts w:eastAsia="Calibri"/>
        </w:rPr>
        <w:t>Films d’occultation visuelle totale</w:t>
      </w:r>
      <w:bookmarkEnd w:id="47"/>
      <w:bookmarkEnd w:id="48"/>
    </w:p>
    <w:p w14:paraId="175B2A0F" w14:textId="77777777" w:rsidR="007974B8" w:rsidRPr="007974B8" w:rsidRDefault="007974B8" w:rsidP="007974B8">
      <w:pPr>
        <w:pStyle w:val="Sansinterligne"/>
      </w:pPr>
    </w:p>
    <w:p w14:paraId="1F694A95" w14:textId="77777777" w:rsidR="007974B8" w:rsidRPr="007974B8" w:rsidRDefault="007974B8" w:rsidP="007974B8">
      <w:pPr>
        <w:pStyle w:val="Sansinterligne"/>
      </w:pPr>
      <w:r w:rsidRPr="007974B8">
        <w:t>Ces films permettent de laisser passer la lumière sans laisser passer le regard. Les films devront être unis, sans motifs.</w:t>
      </w:r>
    </w:p>
    <w:p w14:paraId="255EF465" w14:textId="77777777" w:rsidR="007974B8" w:rsidRPr="007974B8" w:rsidRDefault="007974B8" w:rsidP="007974B8">
      <w:pPr>
        <w:pStyle w:val="Sansinterligne"/>
      </w:pPr>
      <w:r w:rsidRPr="007974B8">
        <w:t>L’entreprise devra proposer des films de type dépolis, dépolis blanc ou de type miroirs sans teint.</w:t>
      </w:r>
    </w:p>
    <w:p w14:paraId="46D29E5B" w14:textId="77777777" w:rsidR="007974B8" w:rsidRPr="007974B8" w:rsidRDefault="007974B8" w:rsidP="007974B8">
      <w:pPr>
        <w:pStyle w:val="Sansinterligne"/>
      </w:pPr>
    </w:p>
    <w:p w14:paraId="1911F6D5" w14:textId="62B4F3F1" w:rsidR="007974B8" w:rsidRPr="007974B8" w:rsidRDefault="007974B8" w:rsidP="002827DD">
      <w:pPr>
        <w:pStyle w:val="Sansinterligne"/>
        <w:numPr>
          <w:ilvl w:val="0"/>
          <w:numId w:val="7"/>
        </w:numPr>
        <w:rPr>
          <w:rFonts w:cs="Times New Roman"/>
          <w:bCs/>
          <w:i/>
          <w:szCs w:val="28"/>
        </w:rPr>
      </w:pPr>
      <w:r w:rsidRPr="007974B8">
        <w:rPr>
          <w:rFonts w:cs="Times New Roman"/>
          <w:bCs/>
          <w:i/>
          <w:szCs w:val="28"/>
        </w:rPr>
        <w:t xml:space="preserve">Films Dépolis type : Reflectiv’ INT 256 ou équivalent </w:t>
      </w:r>
    </w:p>
    <w:p w14:paraId="613700D3" w14:textId="29C09DAF" w:rsidR="007974B8" w:rsidRPr="007974B8" w:rsidRDefault="007974B8" w:rsidP="002827DD">
      <w:pPr>
        <w:pStyle w:val="Sansinterligne"/>
        <w:numPr>
          <w:ilvl w:val="0"/>
          <w:numId w:val="7"/>
        </w:numPr>
        <w:rPr>
          <w:rFonts w:cs="Times New Roman"/>
          <w:bCs/>
          <w:i/>
          <w:szCs w:val="28"/>
        </w:rPr>
      </w:pPr>
      <w:r w:rsidRPr="007974B8">
        <w:rPr>
          <w:rFonts w:cs="Times New Roman"/>
          <w:bCs/>
          <w:i/>
          <w:szCs w:val="28"/>
        </w:rPr>
        <w:t xml:space="preserve">Films Dépolis blanc type : Reflectiv’ INT 200 ou équivalent </w:t>
      </w:r>
    </w:p>
    <w:p w14:paraId="16278861" w14:textId="638728B7" w:rsidR="007974B8" w:rsidRPr="007974B8" w:rsidRDefault="007974B8" w:rsidP="002827DD">
      <w:pPr>
        <w:pStyle w:val="Sansinterligne"/>
        <w:numPr>
          <w:ilvl w:val="0"/>
          <w:numId w:val="7"/>
        </w:numPr>
        <w:rPr>
          <w:rFonts w:cs="Times New Roman"/>
          <w:bCs/>
          <w:i/>
          <w:szCs w:val="28"/>
        </w:rPr>
      </w:pPr>
      <w:r w:rsidRPr="007974B8">
        <w:rPr>
          <w:rFonts w:cs="Times New Roman"/>
          <w:bCs/>
          <w:i/>
          <w:szCs w:val="28"/>
        </w:rPr>
        <w:t xml:space="preserve">Films miroirs sans teint type : Reflectiv’ MIR 500 ou équivalent </w:t>
      </w:r>
    </w:p>
    <w:p w14:paraId="05A7B008"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0D18DEA1"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0E21710D" w14:textId="77777777" w:rsidR="007974B8" w:rsidRPr="007974B8" w:rsidRDefault="007974B8" w:rsidP="007974B8">
      <w:pPr>
        <w:spacing w:after="120" w:line="240" w:lineRule="auto"/>
        <w:ind w:left="1560"/>
        <w:contextualSpacing/>
        <w:outlineLvl w:val="2"/>
        <w:rPr>
          <w:rFonts w:ascii="Calibri" w:eastAsia="Calibri" w:hAnsi="Calibri" w:cs="Times New Roman"/>
          <w:i/>
          <w:sz w:val="22"/>
        </w:rPr>
      </w:pPr>
    </w:p>
    <w:p w14:paraId="33FAB9CB" w14:textId="6807D8A2" w:rsidR="007974B8" w:rsidRPr="007974B8" w:rsidRDefault="007974B8" w:rsidP="002827DD">
      <w:pPr>
        <w:pStyle w:val="Titre2"/>
        <w:numPr>
          <w:ilvl w:val="1"/>
          <w:numId w:val="57"/>
        </w:numPr>
        <w:rPr>
          <w:rFonts w:eastAsia="Calibri"/>
        </w:rPr>
      </w:pPr>
      <w:bookmarkStart w:id="49" w:name="_Toc473889041"/>
      <w:bookmarkStart w:id="50" w:name="_Toc64287180"/>
      <w:r w:rsidRPr="007974B8">
        <w:rPr>
          <w:rFonts w:eastAsia="Calibri"/>
        </w:rPr>
        <w:t>Films d’occultation visuelle partielle</w:t>
      </w:r>
      <w:bookmarkEnd w:id="49"/>
      <w:bookmarkEnd w:id="50"/>
    </w:p>
    <w:p w14:paraId="34B671D2"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56394D4B" w14:textId="77777777" w:rsidR="007974B8" w:rsidRPr="007974B8" w:rsidRDefault="007974B8" w:rsidP="007974B8">
      <w:pPr>
        <w:pStyle w:val="Sansinterligne"/>
      </w:pPr>
      <w:r w:rsidRPr="007974B8">
        <w:t>Ces films permettent d’occulter partiellement un vitrage de manière à filtrer le regard sans l’interdire totalement.</w:t>
      </w:r>
    </w:p>
    <w:p w14:paraId="6F572570" w14:textId="77777777" w:rsidR="007974B8" w:rsidRPr="007974B8" w:rsidRDefault="007974B8" w:rsidP="007974B8">
      <w:pPr>
        <w:pStyle w:val="Sansinterligne"/>
      </w:pPr>
      <w:r w:rsidRPr="007974B8">
        <w:t>L’entreprise devra proposer une gamme de films à bandes ou à motifs variés dépolis pour un prix unitaire unique.</w:t>
      </w:r>
    </w:p>
    <w:p w14:paraId="7D4428CE"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3ADE4F10" w14:textId="58E81F37" w:rsidR="007974B8" w:rsidRPr="00CF70A7" w:rsidRDefault="007974B8" w:rsidP="002827DD">
      <w:pPr>
        <w:pStyle w:val="Sansinterligne"/>
        <w:numPr>
          <w:ilvl w:val="0"/>
          <w:numId w:val="56"/>
        </w:numPr>
        <w:rPr>
          <w:rFonts w:eastAsia="Calibri"/>
          <w:i/>
        </w:rPr>
      </w:pPr>
      <w:bookmarkStart w:id="51" w:name="_Toc473889042"/>
      <w:r w:rsidRPr="00CF70A7">
        <w:rPr>
          <w:rFonts w:eastAsia="Calibri"/>
          <w:i/>
        </w:rPr>
        <w:t>Films Dépolis type : Reflectiv’ INT 213 ou équivalent</w:t>
      </w:r>
      <w:bookmarkEnd w:id="51"/>
      <w:r w:rsidRPr="00CF70A7">
        <w:rPr>
          <w:rFonts w:eastAsia="Calibri"/>
          <w:i/>
        </w:rPr>
        <w:t xml:space="preserve"> </w:t>
      </w:r>
    </w:p>
    <w:p w14:paraId="7D8BE5C3" w14:textId="77777777" w:rsidR="007974B8" w:rsidRPr="007974B8" w:rsidRDefault="007974B8" w:rsidP="007974B8">
      <w:pPr>
        <w:suppressAutoHyphens/>
        <w:spacing w:after="0" w:line="240" w:lineRule="auto"/>
        <w:rPr>
          <w:rFonts w:ascii="Calibri" w:eastAsia="Times New Roman" w:hAnsi="Calibri" w:cs="Calibri"/>
          <w:szCs w:val="24"/>
          <w:lang w:eastAsia="ar-SA"/>
        </w:rPr>
      </w:pPr>
    </w:p>
    <w:p w14:paraId="7AFA5895" w14:textId="77777777" w:rsidR="007974B8" w:rsidRPr="007974B8" w:rsidRDefault="007974B8" w:rsidP="009750BF">
      <w:pPr>
        <w:pStyle w:val="Titre1"/>
        <w:rPr>
          <w:rFonts w:eastAsia="Calibri"/>
        </w:rPr>
      </w:pPr>
      <w:bookmarkStart w:id="52" w:name="_Toc473889043"/>
      <w:bookmarkStart w:id="53" w:name="_Toc64287181"/>
      <w:r w:rsidRPr="007974B8">
        <w:rPr>
          <w:rFonts w:eastAsia="Calibri"/>
        </w:rPr>
        <w:t>Fourniture et pose de stores vénitiens à lames de 25 mm</w:t>
      </w:r>
      <w:bookmarkEnd w:id="52"/>
      <w:bookmarkEnd w:id="53"/>
    </w:p>
    <w:p w14:paraId="712537F3" w14:textId="2565AAD2" w:rsidR="007974B8" w:rsidRPr="007974B8" w:rsidRDefault="007974B8" w:rsidP="002827DD">
      <w:pPr>
        <w:pStyle w:val="Titre2"/>
        <w:numPr>
          <w:ilvl w:val="1"/>
          <w:numId w:val="57"/>
        </w:numPr>
        <w:rPr>
          <w:rFonts w:eastAsia="Calibri"/>
        </w:rPr>
      </w:pPr>
      <w:bookmarkStart w:id="54" w:name="_Toc473889044"/>
      <w:bookmarkStart w:id="55" w:name="_Toc64287182"/>
      <w:r w:rsidRPr="007974B8">
        <w:rPr>
          <w:rFonts w:eastAsia="Calibri"/>
        </w:rPr>
        <w:t>Dépose sans réemploi</w:t>
      </w:r>
      <w:bookmarkEnd w:id="54"/>
      <w:bookmarkEnd w:id="55"/>
    </w:p>
    <w:p w14:paraId="3BE04DCE" w14:textId="77777777" w:rsidR="007974B8" w:rsidRPr="007974B8" w:rsidRDefault="007974B8" w:rsidP="009750BF">
      <w:pPr>
        <w:pStyle w:val="Sansinterligne"/>
        <w:rPr>
          <w:rFonts w:eastAsia="Calibri"/>
        </w:rPr>
      </w:pPr>
      <w:r w:rsidRPr="007974B8">
        <w:rPr>
          <w:rFonts w:eastAsia="Calibri"/>
        </w:rPr>
        <w:t>Ce prix rémunère la dépose sans réemploi de stores vénitiens à lames de 25mm, à commande manuelle. Intervention pour une hauteur de travail n’excédant pas 3,00 m.    </w:t>
      </w:r>
    </w:p>
    <w:p w14:paraId="27159A4D" w14:textId="77777777" w:rsidR="007974B8" w:rsidRPr="007974B8" w:rsidRDefault="007974B8" w:rsidP="007974B8">
      <w:pPr>
        <w:spacing w:after="120" w:line="240" w:lineRule="auto"/>
        <w:ind w:left="2160"/>
        <w:contextualSpacing/>
        <w:outlineLvl w:val="2"/>
        <w:rPr>
          <w:rFonts w:ascii="Calibri" w:eastAsia="Calibri" w:hAnsi="Calibri" w:cs="Times New Roman"/>
          <w:i/>
          <w:sz w:val="22"/>
        </w:rPr>
      </w:pPr>
    </w:p>
    <w:p w14:paraId="02CD33E0" w14:textId="77777777" w:rsidR="007974B8" w:rsidRPr="007974B8" w:rsidRDefault="007974B8" w:rsidP="002827DD">
      <w:pPr>
        <w:pStyle w:val="Titre2"/>
        <w:numPr>
          <w:ilvl w:val="1"/>
          <w:numId w:val="57"/>
        </w:numPr>
        <w:rPr>
          <w:rFonts w:eastAsia="Calibri"/>
        </w:rPr>
      </w:pPr>
      <w:bookmarkStart w:id="56" w:name="_Toc473889045"/>
      <w:bookmarkStart w:id="57" w:name="_Toc64287183"/>
      <w:r w:rsidRPr="007974B8">
        <w:rPr>
          <w:rFonts w:eastAsia="Calibri"/>
        </w:rPr>
        <w:t>Stores vénitiens à lames de 25 mm pour hauteur &lt; 1500 mm</w:t>
      </w:r>
      <w:bookmarkEnd w:id="56"/>
      <w:bookmarkEnd w:id="57"/>
    </w:p>
    <w:p w14:paraId="154BB8D2" w14:textId="77777777" w:rsidR="007974B8" w:rsidRPr="007974B8" w:rsidRDefault="007974B8" w:rsidP="007974B8">
      <w:pPr>
        <w:spacing w:after="0" w:line="240" w:lineRule="auto"/>
        <w:jc w:val="left"/>
        <w:rPr>
          <w:rFonts w:ascii="Calibri" w:eastAsia="Calibri" w:hAnsi="Calibri" w:cs="Calibri"/>
          <w:szCs w:val="20"/>
        </w:rPr>
      </w:pPr>
    </w:p>
    <w:p w14:paraId="14FE1CB9" w14:textId="77777777" w:rsidR="007974B8" w:rsidRPr="007974B8" w:rsidRDefault="007974B8" w:rsidP="009750BF">
      <w:pPr>
        <w:pStyle w:val="Sansinterligne"/>
        <w:rPr>
          <w:rFonts w:eastAsia="Calibri"/>
        </w:rPr>
      </w:pPr>
      <w:r w:rsidRPr="007974B8">
        <w:rPr>
          <w:rFonts w:eastAsia="Calibri"/>
        </w:rPr>
        <w:t xml:space="preserve">L’entrepreneur assurera la fourniture  et la pose de stores vénitiens à lames de 25 mm </w:t>
      </w:r>
      <w:r w:rsidRPr="007974B8">
        <w:rPr>
          <w:rFonts w:eastAsia="Calibri"/>
          <w:i/>
        </w:rPr>
        <w:t xml:space="preserve">(pour hauteur inférieure à 1500 mm) </w:t>
      </w:r>
      <w:r w:rsidRPr="007974B8">
        <w:rPr>
          <w:rFonts w:eastAsia="Calibri"/>
        </w:rPr>
        <w:t>répondant aux spécifications ci-dessous :</w:t>
      </w:r>
    </w:p>
    <w:p w14:paraId="73A093CF" w14:textId="77777777" w:rsidR="007974B8" w:rsidRPr="007974B8" w:rsidRDefault="007974B8" w:rsidP="002827DD">
      <w:pPr>
        <w:pStyle w:val="Sansinterligne"/>
        <w:numPr>
          <w:ilvl w:val="0"/>
          <w:numId w:val="8"/>
        </w:numPr>
        <w:rPr>
          <w:rFonts w:eastAsia="Calibri"/>
        </w:rPr>
      </w:pPr>
      <w:r w:rsidRPr="007974B8">
        <w:rPr>
          <w:rFonts w:eastAsia="Calibri"/>
        </w:rPr>
        <w:t>Lames de 25 mm en alliage spécial d’aluminium</w:t>
      </w:r>
    </w:p>
    <w:p w14:paraId="72536BA6" w14:textId="77777777" w:rsidR="007974B8" w:rsidRPr="007974B8" w:rsidRDefault="007974B8" w:rsidP="002827DD">
      <w:pPr>
        <w:pStyle w:val="Sansinterligne"/>
        <w:numPr>
          <w:ilvl w:val="0"/>
          <w:numId w:val="8"/>
        </w:numPr>
        <w:rPr>
          <w:rFonts w:eastAsia="Calibri"/>
        </w:rPr>
      </w:pPr>
      <w:r w:rsidRPr="007974B8">
        <w:rPr>
          <w:rFonts w:eastAsia="Calibri"/>
        </w:rPr>
        <w:t xml:space="preserve">Epaisseur des lames &gt; 22/100 – Traitement thermique – 2 couches de peinture émaillée au four – </w:t>
      </w:r>
    </w:p>
    <w:p w14:paraId="0555BE76" w14:textId="77777777" w:rsidR="007974B8" w:rsidRPr="007974B8" w:rsidRDefault="007974B8" w:rsidP="002827DD">
      <w:pPr>
        <w:pStyle w:val="Sansinterligne"/>
        <w:numPr>
          <w:ilvl w:val="0"/>
          <w:numId w:val="8"/>
        </w:numPr>
        <w:rPr>
          <w:rFonts w:eastAsia="Calibri"/>
        </w:rPr>
      </w:pPr>
      <w:r w:rsidRPr="007974B8">
        <w:rPr>
          <w:rFonts w:eastAsia="Calibri"/>
        </w:rPr>
        <w:t>Teinte des lames au choix du maitre d’ouvrage (selon gamme proposée)</w:t>
      </w:r>
    </w:p>
    <w:p w14:paraId="457871C9" w14:textId="77777777" w:rsidR="007974B8" w:rsidRPr="007974B8" w:rsidRDefault="007974B8" w:rsidP="002827DD">
      <w:pPr>
        <w:pStyle w:val="Sansinterligne"/>
        <w:numPr>
          <w:ilvl w:val="0"/>
          <w:numId w:val="8"/>
        </w:numPr>
        <w:rPr>
          <w:rFonts w:eastAsia="Calibri"/>
        </w:rPr>
      </w:pPr>
      <w:r w:rsidRPr="007974B8">
        <w:rPr>
          <w:rFonts w:eastAsia="Calibri"/>
        </w:rPr>
        <w:t>Boitier supérieur de 25x25 mm en métal laqué à la teinte des lames, renfermant les mécanismes</w:t>
      </w:r>
    </w:p>
    <w:p w14:paraId="38B1F959" w14:textId="77777777" w:rsidR="007974B8" w:rsidRPr="007974B8" w:rsidRDefault="007974B8" w:rsidP="002827DD">
      <w:pPr>
        <w:pStyle w:val="Sansinterligne"/>
        <w:numPr>
          <w:ilvl w:val="0"/>
          <w:numId w:val="8"/>
        </w:numPr>
        <w:rPr>
          <w:rFonts w:eastAsia="Calibri"/>
        </w:rPr>
      </w:pPr>
      <w:r w:rsidRPr="007974B8">
        <w:rPr>
          <w:rFonts w:eastAsia="Calibri"/>
        </w:rPr>
        <w:t>Mécanismes de manœuvre en acier et en PVC</w:t>
      </w:r>
    </w:p>
    <w:p w14:paraId="1EB79032" w14:textId="77777777" w:rsidR="007974B8" w:rsidRPr="007974B8" w:rsidRDefault="007974B8" w:rsidP="002827DD">
      <w:pPr>
        <w:pStyle w:val="Sansinterligne"/>
        <w:numPr>
          <w:ilvl w:val="0"/>
          <w:numId w:val="8"/>
        </w:numPr>
        <w:rPr>
          <w:rFonts w:eastAsia="Calibri"/>
        </w:rPr>
      </w:pPr>
      <w:r w:rsidRPr="007974B8">
        <w:rPr>
          <w:rFonts w:eastAsia="Calibri"/>
        </w:rPr>
        <w:t>Freins de levage permettant un arrêt tout hauteur</w:t>
      </w:r>
    </w:p>
    <w:p w14:paraId="03237EDF" w14:textId="77777777" w:rsidR="007974B8" w:rsidRPr="007974B8" w:rsidRDefault="007974B8" w:rsidP="002827DD">
      <w:pPr>
        <w:pStyle w:val="Sansinterligne"/>
        <w:numPr>
          <w:ilvl w:val="0"/>
          <w:numId w:val="8"/>
        </w:numPr>
        <w:rPr>
          <w:rFonts w:eastAsia="Calibri"/>
        </w:rPr>
      </w:pPr>
      <w:r w:rsidRPr="007974B8">
        <w:rPr>
          <w:rFonts w:eastAsia="Calibri"/>
        </w:rPr>
        <w:t>Dispositifs de manœuvre :</w:t>
      </w:r>
    </w:p>
    <w:p w14:paraId="03C6E70A" w14:textId="77777777" w:rsidR="007974B8" w:rsidRPr="007974B8" w:rsidRDefault="007974B8" w:rsidP="002827DD">
      <w:pPr>
        <w:pStyle w:val="Sansinterligne"/>
        <w:numPr>
          <w:ilvl w:val="1"/>
          <w:numId w:val="8"/>
        </w:numPr>
        <w:rPr>
          <w:rFonts w:eastAsia="Calibri"/>
        </w:rPr>
      </w:pPr>
      <w:r w:rsidRPr="007974B8">
        <w:rPr>
          <w:rFonts w:eastAsia="Calibri"/>
        </w:rPr>
        <w:t>Commande cordon, tige</w:t>
      </w:r>
    </w:p>
    <w:p w14:paraId="009A1CB1" w14:textId="77777777" w:rsidR="007974B8" w:rsidRPr="007974B8" w:rsidRDefault="007974B8" w:rsidP="002827DD">
      <w:pPr>
        <w:pStyle w:val="Sansinterligne"/>
        <w:numPr>
          <w:ilvl w:val="1"/>
          <w:numId w:val="8"/>
        </w:numPr>
        <w:rPr>
          <w:rFonts w:eastAsia="Calibri"/>
        </w:rPr>
      </w:pPr>
      <w:r w:rsidRPr="007974B8">
        <w:rPr>
          <w:rFonts w:eastAsia="Calibri"/>
        </w:rPr>
        <w:lastRenderedPageBreak/>
        <w:t>Ou commande chainette</w:t>
      </w:r>
    </w:p>
    <w:p w14:paraId="334B634C" w14:textId="77777777" w:rsidR="007974B8" w:rsidRPr="007974B8" w:rsidRDefault="007974B8" w:rsidP="002827DD">
      <w:pPr>
        <w:pStyle w:val="Sansinterligne"/>
        <w:numPr>
          <w:ilvl w:val="0"/>
          <w:numId w:val="9"/>
        </w:numPr>
        <w:rPr>
          <w:rFonts w:eastAsia="Calibri"/>
        </w:rPr>
      </w:pPr>
      <w:r w:rsidRPr="007974B8">
        <w:rPr>
          <w:rFonts w:eastAsia="Calibri"/>
        </w:rPr>
        <w:t>Barre finale tubulaire lestée en aluminium laqué à la teinte des lames</w:t>
      </w:r>
    </w:p>
    <w:p w14:paraId="6E2D1D3F" w14:textId="77777777" w:rsidR="007974B8" w:rsidRPr="007974B8" w:rsidRDefault="007974B8" w:rsidP="002827DD">
      <w:pPr>
        <w:pStyle w:val="Sansinterligne"/>
        <w:numPr>
          <w:ilvl w:val="0"/>
          <w:numId w:val="9"/>
        </w:numPr>
        <w:rPr>
          <w:rFonts w:eastAsia="Calibri"/>
        </w:rPr>
      </w:pPr>
      <w:r w:rsidRPr="007974B8">
        <w:rPr>
          <w:rFonts w:eastAsia="Calibri"/>
        </w:rPr>
        <w:t>Réaction au feu : classé M1</w:t>
      </w:r>
    </w:p>
    <w:p w14:paraId="53C7F900" w14:textId="77777777" w:rsidR="007974B8" w:rsidRPr="007974B8" w:rsidRDefault="007974B8" w:rsidP="007974B8">
      <w:pPr>
        <w:spacing w:after="120" w:line="240" w:lineRule="auto"/>
        <w:ind w:left="1560"/>
        <w:contextualSpacing/>
        <w:outlineLvl w:val="2"/>
        <w:rPr>
          <w:rFonts w:ascii="Calibri" w:eastAsia="Calibri" w:hAnsi="Calibri" w:cs="Times New Roman"/>
          <w:i/>
          <w:sz w:val="22"/>
        </w:rPr>
      </w:pPr>
    </w:p>
    <w:p w14:paraId="39A86804" w14:textId="570E993E" w:rsidR="007974B8" w:rsidRPr="007974B8" w:rsidRDefault="007974B8" w:rsidP="002827DD">
      <w:pPr>
        <w:pStyle w:val="Titre2"/>
        <w:numPr>
          <w:ilvl w:val="1"/>
          <w:numId w:val="57"/>
        </w:numPr>
        <w:rPr>
          <w:rFonts w:eastAsia="Calibri"/>
        </w:rPr>
      </w:pPr>
      <w:bookmarkStart w:id="58" w:name="_Toc473889046"/>
      <w:bookmarkStart w:id="59" w:name="_Toc64287184"/>
      <w:r w:rsidRPr="007974B8">
        <w:rPr>
          <w:rFonts w:eastAsia="Calibri"/>
        </w:rPr>
        <w:t>Stores vénitiens à lames de 25 mm pour hauteur &gt; 1500 mm</w:t>
      </w:r>
      <w:bookmarkEnd w:id="58"/>
      <w:bookmarkEnd w:id="59"/>
      <w:r w:rsidRPr="007974B8">
        <w:rPr>
          <w:rFonts w:eastAsia="Calibri"/>
        </w:rPr>
        <w:t xml:space="preserve"> </w:t>
      </w:r>
    </w:p>
    <w:p w14:paraId="0CAB3454" w14:textId="77777777" w:rsidR="007974B8" w:rsidRPr="007974B8" w:rsidRDefault="007974B8" w:rsidP="007974B8">
      <w:pPr>
        <w:spacing w:after="0" w:line="240" w:lineRule="auto"/>
        <w:jc w:val="left"/>
        <w:rPr>
          <w:rFonts w:ascii="Calibri" w:eastAsia="Calibri" w:hAnsi="Calibri" w:cs="Calibri"/>
          <w:szCs w:val="20"/>
        </w:rPr>
      </w:pPr>
    </w:p>
    <w:p w14:paraId="1F0329F3" w14:textId="77777777" w:rsidR="007974B8" w:rsidRPr="007974B8" w:rsidRDefault="007974B8" w:rsidP="009750BF">
      <w:pPr>
        <w:pStyle w:val="Sansinterligne"/>
        <w:rPr>
          <w:rFonts w:eastAsia="Calibri"/>
        </w:rPr>
      </w:pPr>
      <w:r w:rsidRPr="007974B8">
        <w:rPr>
          <w:rFonts w:eastAsia="Calibri"/>
        </w:rPr>
        <w:t xml:space="preserve">L’entrepreneur assurera la fourniture et la pose de stores vénitiens à lames de 25 mm </w:t>
      </w:r>
      <w:r w:rsidRPr="007974B8">
        <w:rPr>
          <w:rFonts w:eastAsia="Calibri"/>
          <w:i/>
        </w:rPr>
        <w:t xml:space="preserve">(pour hauteur supérieure à 1500 mm) </w:t>
      </w:r>
      <w:r w:rsidRPr="007974B8">
        <w:rPr>
          <w:rFonts w:eastAsia="Calibri"/>
        </w:rPr>
        <w:t>répondant aux spécifications ci-dessous :</w:t>
      </w:r>
    </w:p>
    <w:p w14:paraId="576D01EE" w14:textId="77777777" w:rsidR="007974B8" w:rsidRPr="007974B8" w:rsidRDefault="007974B8" w:rsidP="002827DD">
      <w:pPr>
        <w:pStyle w:val="Sansinterligne"/>
        <w:numPr>
          <w:ilvl w:val="0"/>
          <w:numId w:val="10"/>
        </w:numPr>
        <w:rPr>
          <w:rFonts w:eastAsia="Calibri"/>
        </w:rPr>
      </w:pPr>
      <w:r w:rsidRPr="007974B8">
        <w:rPr>
          <w:rFonts w:eastAsia="Calibri"/>
        </w:rPr>
        <w:t>Lames de 25 mm en alliage spécial d’aluminium</w:t>
      </w:r>
    </w:p>
    <w:p w14:paraId="0BEFD936" w14:textId="77777777" w:rsidR="007974B8" w:rsidRPr="007974B8" w:rsidRDefault="007974B8" w:rsidP="002827DD">
      <w:pPr>
        <w:pStyle w:val="Sansinterligne"/>
        <w:numPr>
          <w:ilvl w:val="0"/>
          <w:numId w:val="10"/>
        </w:numPr>
        <w:rPr>
          <w:rFonts w:eastAsia="Calibri"/>
        </w:rPr>
      </w:pPr>
      <w:r w:rsidRPr="007974B8">
        <w:rPr>
          <w:rFonts w:eastAsia="Calibri"/>
        </w:rPr>
        <w:t xml:space="preserve">Epaisseur des lames &gt; 22/100 – Traitement thermique – 2 couches de peinture émaillée au four – </w:t>
      </w:r>
    </w:p>
    <w:p w14:paraId="0B6CA69D" w14:textId="77777777" w:rsidR="007974B8" w:rsidRPr="007974B8" w:rsidRDefault="007974B8" w:rsidP="002827DD">
      <w:pPr>
        <w:pStyle w:val="Sansinterligne"/>
        <w:numPr>
          <w:ilvl w:val="0"/>
          <w:numId w:val="10"/>
        </w:numPr>
        <w:rPr>
          <w:rFonts w:eastAsia="Calibri"/>
        </w:rPr>
      </w:pPr>
      <w:r w:rsidRPr="007974B8">
        <w:rPr>
          <w:rFonts w:eastAsia="Calibri"/>
        </w:rPr>
        <w:t>Teinte des lames au choix du maitre d’ouvrage (selon gamme proposée)</w:t>
      </w:r>
    </w:p>
    <w:p w14:paraId="62409F23" w14:textId="77777777" w:rsidR="007974B8" w:rsidRPr="007974B8" w:rsidRDefault="007974B8" w:rsidP="002827DD">
      <w:pPr>
        <w:pStyle w:val="Sansinterligne"/>
        <w:numPr>
          <w:ilvl w:val="0"/>
          <w:numId w:val="10"/>
        </w:numPr>
        <w:rPr>
          <w:rFonts w:eastAsia="Calibri"/>
        </w:rPr>
      </w:pPr>
      <w:r w:rsidRPr="007974B8">
        <w:rPr>
          <w:rFonts w:eastAsia="Calibri"/>
        </w:rPr>
        <w:t>Boitier supérieur de 25x25 mm en métal laqué à la teinte des lames, renfermant les mécanismes</w:t>
      </w:r>
    </w:p>
    <w:p w14:paraId="6425F434" w14:textId="77777777" w:rsidR="007974B8" w:rsidRPr="007974B8" w:rsidRDefault="007974B8" w:rsidP="002827DD">
      <w:pPr>
        <w:pStyle w:val="Sansinterligne"/>
        <w:numPr>
          <w:ilvl w:val="0"/>
          <w:numId w:val="10"/>
        </w:numPr>
        <w:rPr>
          <w:rFonts w:eastAsia="Calibri"/>
        </w:rPr>
      </w:pPr>
      <w:r w:rsidRPr="007974B8">
        <w:rPr>
          <w:rFonts w:eastAsia="Calibri"/>
        </w:rPr>
        <w:t>Mécanismes de manœuvre en acier et en PVC</w:t>
      </w:r>
    </w:p>
    <w:p w14:paraId="1F165DB6" w14:textId="77777777" w:rsidR="007974B8" w:rsidRPr="007974B8" w:rsidRDefault="007974B8" w:rsidP="002827DD">
      <w:pPr>
        <w:pStyle w:val="Sansinterligne"/>
        <w:numPr>
          <w:ilvl w:val="0"/>
          <w:numId w:val="10"/>
        </w:numPr>
        <w:rPr>
          <w:rFonts w:eastAsia="Calibri"/>
        </w:rPr>
      </w:pPr>
      <w:r w:rsidRPr="007974B8">
        <w:rPr>
          <w:rFonts w:eastAsia="Calibri"/>
        </w:rPr>
        <w:t>Freins de levage permettant un arrêt tout hauteur</w:t>
      </w:r>
    </w:p>
    <w:p w14:paraId="3815DB65" w14:textId="77777777" w:rsidR="007974B8" w:rsidRPr="007974B8" w:rsidRDefault="007974B8" w:rsidP="002827DD">
      <w:pPr>
        <w:pStyle w:val="Sansinterligne"/>
        <w:numPr>
          <w:ilvl w:val="0"/>
          <w:numId w:val="10"/>
        </w:numPr>
        <w:rPr>
          <w:rFonts w:eastAsia="Calibri"/>
        </w:rPr>
      </w:pPr>
      <w:r w:rsidRPr="007974B8">
        <w:rPr>
          <w:rFonts w:eastAsia="Calibri"/>
        </w:rPr>
        <w:t>Dispositifs de manœuvre :</w:t>
      </w:r>
    </w:p>
    <w:p w14:paraId="398E8816" w14:textId="77777777" w:rsidR="007974B8" w:rsidRPr="007974B8" w:rsidRDefault="007974B8" w:rsidP="002827DD">
      <w:pPr>
        <w:pStyle w:val="Sansinterligne"/>
        <w:numPr>
          <w:ilvl w:val="1"/>
          <w:numId w:val="10"/>
        </w:numPr>
        <w:rPr>
          <w:rFonts w:eastAsia="Calibri"/>
        </w:rPr>
      </w:pPr>
      <w:r w:rsidRPr="007974B8">
        <w:rPr>
          <w:rFonts w:eastAsia="Calibri"/>
        </w:rPr>
        <w:t>Commande cordon, tige</w:t>
      </w:r>
    </w:p>
    <w:p w14:paraId="2C077807" w14:textId="77777777" w:rsidR="007974B8" w:rsidRPr="007974B8" w:rsidRDefault="007974B8" w:rsidP="002827DD">
      <w:pPr>
        <w:pStyle w:val="Sansinterligne"/>
        <w:numPr>
          <w:ilvl w:val="1"/>
          <w:numId w:val="10"/>
        </w:numPr>
        <w:rPr>
          <w:rFonts w:eastAsia="Calibri"/>
        </w:rPr>
      </w:pPr>
      <w:r w:rsidRPr="007974B8">
        <w:rPr>
          <w:rFonts w:eastAsia="Calibri"/>
        </w:rPr>
        <w:t>Ou commande chainette</w:t>
      </w:r>
    </w:p>
    <w:p w14:paraId="35947BAF" w14:textId="77777777" w:rsidR="007974B8" w:rsidRPr="007974B8" w:rsidRDefault="007974B8" w:rsidP="002827DD">
      <w:pPr>
        <w:pStyle w:val="Sansinterligne"/>
        <w:numPr>
          <w:ilvl w:val="0"/>
          <w:numId w:val="10"/>
        </w:numPr>
        <w:rPr>
          <w:rFonts w:eastAsia="Calibri"/>
        </w:rPr>
      </w:pPr>
      <w:r w:rsidRPr="007974B8">
        <w:rPr>
          <w:rFonts w:eastAsia="Calibri"/>
        </w:rPr>
        <w:t>Barre finale tubulaire lestée en aluminium laqué à la teinte des lames</w:t>
      </w:r>
    </w:p>
    <w:p w14:paraId="1C59CBEE" w14:textId="77777777" w:rsidR="007974B8" w:rsidRPr="007974B8" w:rsidRDefault="007974B8" w:rsidP="002827DD">
      <w:pPr>
        <w:pStyle w:val="Sansinterligne"/>
        <w:numPr>
          <w:ilvl w:val="0"/>
          <w:numId w:val="10"/>
        </w:numPr>
        <w:rPr>
          <w:rFonts w:eastAsia="Calibri"/>
        </w:rPr>
      </w:pPr>
      <w:r w:rsidRPr="007974B8">
        <w:rPr>
          <w:rFonts w:eastAsia="Calibri"/>
        </w:rPr>
        <w:t>Réaction au feu : classé M1</w:t>
      </w:r>
    </w:p>
    <w:p w14:paraId="3BF13DC1" w14:textId="77777777" w:rsidR="007974B8" w:rsidRPr="007974B8" w:rsidRDefault="007974B8" w:rsidP="007974B8">
      <w:pPr>
        <w:spacing w:after="0" w:line="240" w:lineRule="auto"/>
        <w:jc w:val="left"/>
        <w:rPr>
          <w:rFonts w:ascii="Calibri" w:eastAsia="Calibri" w:hAnsi="Calibri" w:cs="Calibri"/>
          <w:sz w:val="22"/>
        </w:rPr>
      </w:pPr>
    </w:p>
    <w:p w14:paraId="30DAFC37" w14:textId="77777777" w:rsidR="007974B8" w:rsidRPr="007974B8" w:rsidRDefault="007974B8" w:rsidP="007974B8">
      <w:pPr>
        <w:spacing w:after="0" w:line="240" w:lineRule="auto"/>
        <w:jc w:val="left"/>
        <w:rPr>
          <w:rFonts w:ascii="Calibri" w:eastAsia="Calibri" w:hAnsi="Calibri" w:cs="Calibri"/>
          <w:sz w:val="22"/>
        </w:rPr>
      </w:pPr>
    </w:p>
    <w:p w14:paraId="5C0AA16C" w14:textId="77777777" w:rsidR="007974B8" w:rsidRPr="007974B8" w:rsidRDefault="007974B8" w:rsidP="009750BF">
      <w:pPr>
        <w:pStyle w:val="Titre1"/>
        <w:rPr>
          <w:rFonts w:eastAsia="Calibri"/>
        </w:rPr>
      </w:pPr>
      <w:bookmarkStart w:id="60" w:name="_Toc473889047"/>
      <w:bookmarkStart w:id="61" w:name="_Toc64287185"/>
      <w:r w:rsidRPr="007974B8">
        <w:rPr>
          <w:rFonts w:eastAsia="Calibri"/>
        </w:rPr>
        <w:t>Fourniture et pose de stores intérieurs occultants protection traditionnelle en toile à descente verticale</w:t>
      </w:r>
      <w:bookmarkEnd w:id="60"/>
      <w:bookmarkEnd w:id="61"/>
    </w:p>
    <w:p w14:paraId="1EDF851A" w14:textId="77777777" w:rsidR="007974B8" w:rsidRPr="007974B8" w:rsidRDefault="007974B8" w:rsidP="009750BF">
      <w:pPr>
        <w:pStyle w:val="Sansinterligne"/>
        <w:rPr>
          <w:rFonts w:eastAsia="Calibri"/>
        </w:rPr>
      </w:pPr>
      <w:r w:rsidRPr="007974B8">
        <w:rPr>
          <w:rFonts w:eastAsia="Calibri"/>
        </w:rPr>
        <w:t xml:space="preserve"> </w:t>
      </w:r>
      <w:bookmarkStart w:id="62" w:name="_Toc473889048"/>
      <w:r w:rsidRPr="007974B8">
        <w:rPr>
          <w:rFonts w:eastAsia="Calibri"/>
        </w:rPr>
        <w:t>Dépose sans réemploi :</w:t>
      </w:r>
      <w:bookmarkEnd w:id="62"/>
    </w:p>
    <w:p w14:paraId="0001FA42" w14:textId="77777777" w:rsidR="007974B8" w:rsidRPr="007974B8" w:rsidRDefault="007974B8" w:rsidP="007974B8">
      <w:pPr>
        <w:spacing w:after="120" w:line="240" w:lineRule="auto"/>
        <w:ind w:left="1560"/>
        <w:contextualSpacing/>
        <w:outlineLvl w:val="2"/>
        <w:rPr>
          <w:rFonts w:ascii="Calibri" w:eastAsia="Calibri" w:hAnsi="Calibri" w:cs="Times New Roman"/>
          <w:i/>
          <w:sz w:val="22"/>
        </w:rPr>
      </w:pPr>
    </w:p>
    <w:p w14:paraId="66EA7836" w14:textId="0097CDC0" w:rsidR="007974B8" w:rsidRPr="007974B8" w:rsidRDefault="007974B8" w:rsidP="002827DD">
      <w:pPr>
        <w:pStyle w:val="Titre2"/>
        <w:numPr>
          <w:ilvl w:val="1"/>
          <w:numId w:val="57"/>
        </w:numPr>
        <w:rPr>
          <w:rFonts w:eastAsia="Calibri"/>
        </w:rPr>
      </w:pPr>
      <w:bookmarkStart w:id="63" w:name="_Toc473889049"/>
      <w:bookmarkStart w:id="64" w:name="_Toc64287186"/>
      <w:r w:rsidRPr="007974B8">
        <w:rPr>
          <w:rFonts w:eastAsia="Calibri"/>
        </w:rPr>
        <w:t>Ce prix rémunère la dépose sans réemploi de stores occultants à commande manuelle:</w:t>
      </w:r>
      <w:bookmarkEnd w:id="63"/>
      <w:bookmarkEnd w:id="64"/>
    </w:p>
    <w:p w14:paraId="4C129F56" w14:textId="77777777" w:rsidR="007974B8" w:rsidRPr="007974B8" w:rsidRDefault="007974B8" w:rsidP="007974B8">
      <w:pPr>
        <w:tabs>
          <w:tab w:val="left" w:pos="1560"/>
        </w:tabs>
        <w:spacing w:after="120" w:line="240" w:lineRule="auto"/>
        <w:ind w:left="1276"/>
        <w:contextualSpacing/>
        <w:jc w:val="left"/>
        <w:outlineLvl w:val="1"/>
        <w:rPr>
          <w:rFonts w:ascii="Calibri" w:eastAsia="Calibri" w:hAnsi="Calibri" w:cs="Times New Roman"/>
          <w:sz w:val="22"/>
          <w:u w:val="single"/>
        </w:rPr>
      </w:pPr>
    </w:p>
    <w:p w14:paraId="01778747" w14:textId="77777777" w:rsidR="007974B8" w:rsidRPr="007974B8" w:rsidRDefault="007974B8" w:rsidP="009750BF">
      <w:pPr>
        <w:pStyle w:val="Sansinterligne"/>
      </w:pPr>
      <w:r w:rsidRPr="007974B8">
        <w:t>Dépose sans réemploi de stores occultants en toile à descente verticale et commande manuelle, incluant dépose de l’axe, de la toile, de la quincaillerie, rebouchage des trous, nettoyage et évacuation des déchets.  Intervention pour une hauteur de travail n’excédant pas 3,00 m.</w:t>
      </w:r>
    </w:p>
    <w:p w14:paraId="618D6AE2" w14:textId="77777777" w:rsidR="007974B8" w:rsidRPr="007974B8" w:rsidRDefault="007974B8" w:rsidP="007974B8">
      <w:pPr>
        <w:spacing w:after="0" w:line="240" w:lineRule="auto"/>
        <w:rPr>
          <w:rFonts w:ascii="Calibri" w:eastAsia="Times New Roman" w:hAnsi="Calibri" w:cs="Times New Roman"/>
          <w:szCs w:val="20"/>
          <w:lang w:eastAsia="fr-FR"/>
        </w:rPr>
      </w:pPr>
    </w:p>
    <w:p w14:paraId="094A53DF" w14:textId="77BA73B0" w:rsidR="007974B8" w:rsidRPr="007974B8" w:rsidRDefault="007974B8" w:rsidP="002827DD">
      <w:pPr>
        <w:pStyle w:val="Titre2"/>
        <w:numPr>
          <w:ilvl w:val="1"/>
          <w:numId w:val="57"/>
        </w:numPr>
        <w:rPr>
          <w:rFonts w:eastAsia="Calibri"/>
        </w:rPr>
      </w:pPr>
      <w:bookmarkStart w:id="65" w:name="_Toc473889050"/>
      <w:bookmarkStart w:id="66" w:name="_Toc64287187"/>
      <w:r w:rsidRPr="007974B8">
        <w:rPr>
          <w:rFonts w:eastAsia="Calibri"/>
        </w:rPr>
        <w:t>Ce prix rémunère la dépose sans réemploi de stores occultants motorisés :</w:t>
      </w:r>
      <w:bookmarkEnd w:id="65"/>
      <w:bookmarkEnd w:id="66"/>
    </w:p>
    <w:p w14:paraId="038042F2" w14:textId="77777777" w:rsidR="007974B8" w:rsidRPr="007974B8" w:rsidRDefault="007974B8" w:rsidP="007974B8">
      <w:pPr>
        <w:tabs>
          <w:tab w:val="left" w:pos="1560"/>
        </w:tabs>
        <w:spacing w:after="120" w:line="240" w:lineRule="auto"/>
        <w:ind w:left="1636"/>
        <w:contextualSpacing/>
        <w:outlineLvl w:val="1"/>
        <w:rPr>
          <w:rFonts w:ascii="Calibri" w:eastAsia="Calibri" w:hAnsi="Calibri" w:cs="Times New Roman"/>
          <w:sz w:val="22"/>
          <w:u w:val="single"/>
        </w:rPr>
      </w:pPr>
    </w:p>
    <w:p w14:paraId="6A94E27A" w14:textId="77777777" w:rsidR="007974B8" w:rsidRPr="007974B8" w:rsidRDefault="007974B8" w:rsidP="009750BF">
      <w:pPr>
        <w:pStyle w:val="Sansinterligne"/>
      </w:pPr>
      <w:r w:rsidRPr="007974B8">
        <w:t>Dépose sans réemploi de stores occultants en toile à descente verticale, à commande motorisée, incluant dépose de l’axe, de la toile, du moteur, de la câblerie jusqu’au coffret, de la quincaillerie, rebouchage des trous, nettoyage et évacuation des déchets.  Intervention pour une hauteur de travail n’excédant pas 3,00 m.</w:t>
      </w:r>
    </w:p>
    <w:p w14:paraId="6CC154BC" w14:textId="77777777" w:rsidR="007974B8" w:rsidRPr="007974B8" w:rsidRDefault="007974B8" w:rsidP="007974B8">
      <w:pPr>
        <w:spacing w:after="120" w:line="240" w:lineRule="auto"/>
        <w:ind w:left="1560"/>
        <w:contextualSpacing/>
        <w:outlineLvl w:val="2"/>
        <w:rPr>
          <w:rFonts w:ascii="Calibri" w:eastAsia="Calibri" w:hAnsi="Calibri" w:cs="Times New Roman"/>
          <w:i/>
          <w:sz w:val="22"/>
        </w:rPr>
      </w:pPr>
    </w:p>
    <w:p w14:paraId="4FDC9826" w14:textId="77777777" w:rsidR="007974B8" w:rsidRPr="007974B8" w:rsidRDefault="007974B8" w:rsidP="007974B8">
      <w:pPr>
        <w:spacing w:after="120" w:line="240" w:lineRule="auto"/>
        <w:ind w:left="1560"/>
        <w:contextualSpacing/>
        <w:outlineLvl w:val="2"/>
        <w:rPr>
          <w:rFonts w:ascii="Calibri" w:eastAsia="Calibri" w:hAnsi="Calibri" w:cs="Times New Roman"/>
          <w:i/>
          <w:sz w:val="22"/>
        </w:rPr>
      </w:pPr>
    </w:p>
    <w:p w14:paraId="5CC5BA5A" w14:textId="3E37325E" w:rsidR="007974B8" w:rsidRPr="007974B8" w:rsidRDefault="007974B8" w:rsidP="002827DD">
      <w:pPr>
        <w:pStyle w:val="Titre2"/>
        <w:numPr>
          <w:ilvl w:val="1"/>
          <w:numId w:val="57"/>
        </w:numPr>
        <w:rPr>
          <w:rFonts w:eastAsia="Calibri"/>
        </w:rPr>
      </w:pPr>
      <w:bookmarkStart w:id="67" w:name="_Toc473889051"/>
      <w:bookmarkStart w:id="68" w:name="_Toc64287188"/>
      <w:r w:rsidRPr="007974B8">
        <w:rPr>
          <w:rFonts w:eastAsia="Calibri"/>
        </w:rPr>
        <w:t>Stores occultants à descente verticale commande à chainette pour hauteur &lt; 1500 mm</w:t>
      </w:r>
      <w:bookmarkEnd w:id="67"/>
      <w:bookmarkEnd w:id="68"/>
    </w:p>
    <w:p w14:paraId="288AF2A7" w14:textId="77777777" w:rsidR="007974B8" w:rsidRPr="007974B8" w:rsidRDefault="007974B8" w:rsidP="007974B8">
      <w:pPr>
        <w:spacing w:after="0" w:line="240" w:lineRule="auto"/>
        <w:jc w:val="left"/>
        <w:rPr>
          <w:rFonts w:ascii="Calibri" w:eastAsia="Calibri" w:hAnsi="Calibri" w:cs="Calibri"/>
          <w:szCs w:val="20"/>
        </w:rPr>
      </w:pPr>
    </w:p>
    <w:p w14:paraId="758BAFFB" w14:textId="77777777" w:rsidR="007974B8" w:rsidRPr="007974B8" w:rsidRDefault="007974B8" w:rsidP="009750BF">
      <w:pPr>
        <w:pStyle w:val="Sansinterligne"/>
        <w:rPr>
          <w:rFonts w:eastAsia="Calibri"/>
        </w:rPr>
      </w:pPr>
      <w:r w:rsidRPr="007974B8">
        <w:rPr>
          <w:rFonts w:eastAsia="Calibri"/>
        </w:rPr>
        <w:t xml:space="preserve">L’entrepreneur assurera la fourniture et la pose de stores rouleau à descente verticale </w:t>
      </w:r>
      <w:r w:rsidRPr="007974B8">
        <w:rPr>
          <w:rFonts w:eastAsia="Calibri"/>
          <w:i/>
        </w:rPr>
        <w:t xml:space="preserve">(pour hauteur inférieure à 1500 mm) </w:t>
      </w:r>
      <w:r w:rsidRPr="007974B8">
        <w:rPr>
          <w:rFonts w:eastAsia="Calibri"/>
        </w:rPr>
        <w:t>répondant aux spécifications ci-dessous :</w:t>
      </w:r>
    </w:p>
    <w:p w14:paraId="0AEB1CAF" w14:textId="77777777" w:rsidR="007974B8" w:rsidRPr="007974B8" w:rsidRDefault="007974B8" w:rsidP="002827DD">
      <w:pPr>
        <w:pStyle w:val="Sansinterligne"/>
        <w:numPr>
          <w:ilvl w:val="0"/>
          <w:numId w:val="11"/>
        </w:numPr>
        <w:rPr>
          <w:rFonts w:eastAsia="Calibri"/>
        </w:rPr>
      </w:pPr>
      <w:r w:rsidRPr="007974B8">
        <w:rPr>
          <w:rFonts w:eastAsia="Calibri"/>
        </w:rPr>
        <w:t>Tissus en toile occultant</w:t>
      </w:r>
    </w:p>
    <w:p w14:paraId="78B819A5" w14:textId="77777777" w:rsidR="007974B8" w:rsidRPr="007974B8" w:rsidRDefault="007974B8" w:rsidP="002827DD">
      <w:pPr>
        <w:pStyle w:val="Sansinterligne"/>
        <w:numPr>
          <w:ilvl w:val="0"/>
          <w:numId w:val="11"/>
        </w:numPr>
        <w:rPr>
          <w:rFonts w:eastAsia="Calibri"/>
        </w:rPr>
      </w:pPr>
      <w:r w:rsidRPr="007974B8">
        <w:rPr>
          <w:rFonts w:eastAsia="Calibri"/>
        </w:rPr>
        <w:lastRenderedPageBreak/>
        <w:t>Store métallisé, étanche à la lumière, lavable, coloris au choix du maitre d’ouvrage (selon gamme proposée)</w:t>
      </w:r>
    </w:p>
    <w:p w14:paraId="49BCD85C" w14:textId="77777777" w:rsidR="007974B8" w:rsidRPr="007974B8" w:rsidRDefault="007974B8" w:rsidP="002827DD">
      <w:pPr>
        <w:pStyle w:val="Sansinterligne"/>
        <w:numPr>
          <w:ilvl w:val="0"/>
          <w:numId w:val="11"/>
        </w:numPr>
        <w:rPr>
          <w:rFonts w:eastAsia="Calibri"/>
        </w:rPr>
      </w:pPr>
      <w:r w:rsidRPr="007974B8">
        <w:rPr>
          <w:rFonts w:eastAsia="Calibri"/>
        </w:rPr>
        <w:t>Coffre de 50x50 à 78 x 78 mm en métal laqué à la teinte du tissu, renfermant les mécanismes</w:t>
      </w:r>
    </w:p>
    <w:p w14:paraId="6CC5205B" w14:textId="77777777" w:rsidR="007974B8" w:rsidRPr="007974B8" w:rsidRDefault="007974B8" w:rsidP="002827DD">
      <w:pPr>
        <w:pStyle w:val="Sansinterligne"/>
        <w:numPr>
          <w:ilvl w:val="0"/>
          <w:numId w:val="11"/>
        </w:numPr>
        <w:rPr>
          <w:rFonts w:eastAsia="Calibri"/>
        </w:rPr>
      </w:pPr>
      <w:r w:rsidRPr="007974B8">
        <w:rPr>
          <w:rFonts w:eastAsia="Calibri"/>
        </w:rPr>
        <w:t>Mécanismes de manœuvre en acier et en PVC</w:t>
      </w:r>
    </w:p>
    <w:p w14:paraId="61772237" w14:textId="77777777" w:rsidR="007974B8" w:rsidRPr="007974B8" w:rsidRDefault="007974B8" w:rsidP="002827DD">
      <w:pPr>
        <w:pStyle w:val="Sansinterligne"/>
        <w:numPr>
          <w:ilvl w:val="0"/>
          <w:numId w:val="11"/>
        </w:numPr>
        <w:rPr>
          <w:rFonts w:eastAsia="Calibri"/>
        </w:rPr>
      </w:pPr>
      <w:r w:rsidRPr="007974B8">
        <w:rPr>
          <w:rFonts w:eastAsia="Calibri"/>
        </w:rPr>
        <w:t>Freins de levage permettant un arrêt tout hauteur</w:t>
      </w:r>
    </w:p>
    <w:p w14:paraId="32688C32" w14:textId="77777777" w:rsidR="007974B8" w:rsidRPr="007974B8" w:rsidRDefault="007974B8" w:rsidP="002827DD">
      <w:pPr>
        <w:pStyle w:val="Sansinterligne"/>
        <w:numPr>
          <w:ilvl w:val="0"/>
          <w:numId w:val="11"/>
        </w:numPr>
        <w:rPr>
          <w:rFonts w:eastAsia="Calibri"/>
        </w:rPr>
      </w:pPr>
      <w:r w:rsidRPr="007974B8">
        <w:rPr>
          <w:rFonts w:eastAsia="Calibri"/>
        </w:rPr>
        <w:t xml:space="preserve">Dispositifs de manœuvre : Montée/descente </w:t>
      </w:r>
      <w:r w:rsidRPr="007974B8">
        <w:rPr>
          <w:rFonts w:eastAsia="Calibri"/>
          <w:u w:val="single"/>
        </w:rPr>
        <w:t>par chainette,</w:t>
      </w:r>
    </w:p>
    <w:p w14:paraId="6FD72970" w14:textId="77777777" w:rsidR="007974B8" w:rsidRPr="007974B8" w:rsidRDefault="007974B8" w:rsidP="002827DD">
      <w:pPr>
        <w:pStyle w:val="Sansinterligne"/>
        <w:numPr>
          <w:ilvl w:val="0"/>
          <w:numId w:val="11"/>
        </w:numPr>
        <w:rPr>
          <w:rFonts w:eastAsia="Calibri"/>
        </w:rPr>
      </w:pPr>
      <w:r w:rsidRPr="007974B8">
        <w:rPr>
          <w:rFonts w:eastAsia="Calibri"/>
        </w:rPr>
        <w:t xml:space="preserve">Barre finale tubulaire lestée en aluminium </w:t>
      </w:r>
    </w:p>
    <w:p w14:paraId="2C5D8E46" w14:textId="77777777" w:rsidR="007974B8" w:rsidRPr="007974B8" w:rsidRDefault="007974B8" w:rsidP="002827DD">
      <w:pPr>
        <w:pStyle w:val="Sansinterligne"/>
        <w:numPr>
          <w:ilvl w:val="0"/>
          <w:numId w:val="11"/>
        </w:numPr>
        <w:rPr>
          <w:rFonts w:eastAsia="Calibri"/>
        </w:rPr>
      </w:pPr>
      <w:r w:rsidRPr="007974B8">
        <w:rPr>
          <w:rFonts w:eastAsia="Calibri"/>
        </w:rPr>
        <w:t>Réaction au feu : classé M1</w:t>
      </w:r>
    </w:p>
    <w:p w14:paraId="1C27CC27" w14:textId="77777777" w:rsidR="007974B8" w:rsidRPr="007974B8" w:rsidRDefault="007974B8" w:rsidP="007974B8">
      <w:pPr>
        <w:spacing w:after="0" w:line="240" w:lineRule="auto"/>
        <w:jc w:val="left"/>
        <w:rPr>
          <w:rFonts w:ascii="Calibri" w:eastAsia="Calibri" w:hAnsi="Calibri" w:cs="Calibri"/>
          <w:szCs w:val="20"/>
        </w:rPr>
      </w:pPr>
    </w:p>
    <w:p w14:paraId="3DCFBAE7" w14:textId="77777777" w:rsidR="007974B8" w:rsidRPr="007974B8" w:rsidRDefault="007974B8" w:rsidP="007974B8">
      <w:pPr>
        <w:spacing w:after="0" w:line="240" w:lineRule="auto"/>
        <w:jc w:val="left"/>
        <w:rPr>
          <w:rFonts w:ascii="Calibri" w:eastAsia="Calibri" w:hAnsi="Calibri" w:cs="Calibri"/>
          <w:szCs w:val="20"/>
        </w:rPr>
      </w:pPr>
    </w:p>
    <w:p w14:paraId="6541F560" w14:textId="2696F96A" w:rsidR="007974B8" w:rsidRPr="007974B8" w:rsidRDefault="007974B8" w:rsidP="002827DD">
      <w:pPr>
        <w:pStyle w:val="Titre2"/>
        <w:numPr>
          <w:ilvl w:val="1"/>
          <w:numId w:val="57"/>
        </w:numPr>
        <w:rPr>
          <w:rFonts w:eastAsia="Calibri"/>
        </w:rPr>
      </w:pPr>
      <w:bookmarkStart w:id="69" w:name="_Toc473889052"/>
      <w:bookmarkStart w:id="70" w:name="_Toc64287189"/>
      <w:r w:rsidRPr="007974B8">
        <w:rPr>
          <w:rFonts w:eastAsia="Calibri"/>
        </w:rPr>
        <w:t>Store occultant à descente verticale commande chainette pour hauteur &gt; 1500 mm</w:t>
      </w:r>
      <w:bookmarkEnd w:id="69"/>
      <w:bookmarkEnd w:id="70"/>
      <w:r w:rsidRPr="007974B8">
        <w:rPr>
          <w:rFonts w:eastAsia="Calibri"/>
        </w:rPr>
        <w:t xml:space="preserve"> </w:t>
      </w:r>
    </w:p>
    <w:p w14:paraId="2E6F4C54" w14:textId="77777777" w:rsidR="007974B8" w:rsidRPr="007974B8" w:rsidRDefault="007974B8" w:rsidP="007974B8">
      <w:pPr>
        <w:spacing w:after="0" w:line="240" w:lineRule="auto"/>
        <w:jc w:val="left"/>
        <w:rPr>
          <w:rFonts w:ascii="Calibri" w:eastAsia="Calibri" w:hAnsi="Calibri" w:cs="Calibri"/>
          <w:szCs w:val="20"/>
        </w:rPr>
      </w:pPr>
    </w:p>
    <w:p w14:paraId="7ECFEDEE" w14:textId="77777777" w:rsidR="007974B8" w:rsidRPr="007974B8" w:rsidRDefault="007974B8" w:rsidP="009750BF">
      <w:pPr>
        <w:pStyle w:val="Sansinterligne"/>
        <w:rPr>
          <w:rFonts w:eastAsia="Calibri"/>
        </w:rPr>
      </w:pPr>
      <w:r w:rsidRPr="007974B8">
        <w:rPr>
          <w:rFonts w:eastAsia="Calibri"/>
        </w:rPr>
        <w:t xml:space="preserve">L’entrepreneur assurera la fourniture et la pose de stores rouleau à descente verticale </w:t>
      </w:r>
      <w:r w:rsidRPr="007974B8">
        <w:rPr>
          <w:rFonts w:eastAsia="Calibri"/>
          <w:i/>
        </w:rPr>
        <w:t xml:space="preserve">(pour hauteur supérieure à 1500 mm) </w:t>
      </w:r>
      <w:r w:rsidRPr="007974B8">
        <w:rPr>
          <w:rFonts w:eastAsia="Calibri"/>
        </w:rPr>
        <w:t>répondant aux spécifications ci-dessous :</w:t>
      </w:r>
    </w:p>
    <w:p w14:paraId="09E7C53E" w14:textId="77777777" w:rsidR="007974B8" w:rsidRPr="007974B8" w:rsidRDefault="007974B8" w:rsidP="002827DD">
      <w:pPr>
        <w:pStyle w:val="Sansinterligne"/>
        <w:numPr>
          <w:ilvl w:val="0"/>
          <w:numId w:val="12"/>
        </w:numPr>
        <w:rPr>
          <w:rFonts w:eastAsia="Calibri"/>
          <w:strike/>
        </w:rPr>
      </w:pPr>
      <w:r w:rsidRPr="007974B8">
        <w:rPr>
          <w:rFonts w:eastAsia="Calibri"/>
        </w:rPr>
        <w:t>Tissus en toile occultant</w:t>
      </w:r>
    </w:p>
    <w:p w14:paraId="1B867FB7" w14:textId="77777777" w:rsidR="007974B8" w:rsidRPr="007974B8" w:rsidRDefault="007974B8" w:rsidP="002827DD">
      <w:pPr>
        <w:pStyle w:val="Sansinterligne"/>
        <w:numPr>
          <w:ilvl w:val="0"/>
          <w:numId w:val="12"/>
        </w:numPr>
        <w:rPr>
          <w:rFonts w:eastAsia="Calibri"/>
        </w:rPr>
      </w:pPr>
      <w:r w:rsidRPr="007974B8">
        <w:rPr>
          <w:rFonts w:eastAsia="Calibri"/>
        </w:rPr>
        <w:t>Store métallisé, étanche à la lumière, lavable, coloris au choix du maitre d’ouvrage (selon gamme proposée)</w:t>
      </w:r>
    </w:p>
    <w:p w14:paraId="11DE5F0F" w14:textId="77777777" w:rsidR="007974B8" w:rsidRPr="007974B8" w:rsidRDefault="007974B8" w:rsidP="002827DD">
      <w:pPr>
        <w:pStyle w:val="Sansinterligne"/>
        <w:numPr>
          <w:ilvl w:val="0"/>
          <w:numId w:val="12"/>
        </w:numPr>
        <w:rPr>
          <w:rFonts w:eastAsia="Calibri"/>
        </w:rPr>
      </w:pPr>
      <w:r w:rsidRPr="007974B8">
        <w:rPr>
          <w:rFonts w:eastAsia="Calibri"/>
        </w:rPr>
        <w:t>Coffre de 50x50 à 78 x 78 mm en métal laqué à la teinte du tissu, renfermant les mécanismes</w:t>
      </w:r>
    </w:p>
    <w:p w14:paraId="1AF1722E" w14:textId="77777777" w:rsidR="007974B8" w:rsidRPr="007974B8" w:rsidRDefault="007974B8" w:rsidP="002827DD">
      <w:pPr>
        <w:pStyle w:val="Sansinterligne"/>
        <w:numPr>
          <w:ilvl w:val="0"/>
          <w:numId w:val="12"/>
        </w:numPr>
        <w:rPr>
          <w:rFonts w:eastAsia="Calibri"/>
        </w:rPr>
      </w:pPr>
      <w:r w:rsidRPr="007974B8">
        <w:rPr>
          <w:rFonts w:eastAsia="Calibri"/>
        </w:rPr>
        <w:t>Mécanismes de manœuvre en acier et en PVC</w:t>
      </w:r>
    </w:p>
    <w:p w14:paraId="3BB61D3D" w14:textId="77777777" w:rsidR="007974B8" w:rsidRPr="007974B8" w:rsidRDefault="007974B8" w:rsidP="002827DD">
      <w:pPr>
        <w:pStyle w:val="Sansinterligne"/>
        <w:numPr>
          <w:ilvl w:val="0"/>
          <w:numId w:val="12"/>
        </w:numPr>
        <w:rPr>
          <w:rFonts w:eastAsia="Calibri"/>
        </w:rPr>
      </w:pPr>
      <w:r w:rsidRPr="007974B8">
        <w:rPr>
          <w:rFonts w:eastAsia="Calibri"/>
        </w:rPr>
        <w:t>Freins de levage permettant un arrêt tout hauteur</w:t>
      </w:r>
    </w:p>
    <w:p w14:paraId="548C6E6C" w14:textId="77777777" w:rsidR="007974B8" w:rsidRPr="007974B8" w:rsidRDefault="007974B8" w:rsidP="002827DD">
      <w:pPr>
        <w:pStyle w:val="Sansinterligne"/>
        <w:numPr>
          <w:ilvl w:val="0"/>
          <w:numId w:val="12"/>
        </w:numPr>
        <w:rPr>
          <w:rFonts w:eastAsia="Calibri"/>
        </w:rPr>
      </w:pPr>
      <w:r w:rsidRPr="007974B8">
        <w:rPr>
          <w:rFonts w:eastAsia="Calibri"/>
        </w:rPr>
        <w:t xml:space="preserve">Dispositifs de manœuvre : Montée/descente </w:t>
      </w:r>
      <w:r w:rsidRPr="007974B8">
        <w:rPr>
          <w:rFonts w:eastAsia="Calibri"/>
          <w:u w:val="single"/>
        </w:rPr>
        <w:t>par chainette,</w:t>
      </w:r>
    </w:p>
    <w:p w14:paraId="2A750718" w14:textId="77777777" w:rsidR="007974B8" w:rsidRPr="007974B8" w:rsidRDefault="007974B8" w:rsidP="002827DD">
      <w:pPr>
        <w:pStyle w:val="Sansinterligne"/>
        <w:numPr>
          <w:ilvl w:val="0"/>
          <w:numId w:val="12"/>
        </w:numPr>
        <w:rPr>
          <w:rFonts w:eastAsia="Calibri"/>
        </w:rPr>
      </w:pPr>
      <w:r w:rsidRPr="007974B8">
        <w:rPr>
          <w:rFonts w:eastAsia="Calibri"/>
        </w:rPr>
        <w:t xml:space="preserve">Barre finale tubulaire lestée en aluminium </w:t>
      </w:r>
    </w:p>
    <w:p w14:paraId="669DDFBC" w14:textId="77777777" w:rsidR="007974B8" w:rsidRPr="007974B8" w:rsidRDefault="007974B8" w:rsidP="002827DD">
      <w:pPr>
        <w:pStyle w:val="Sansinterligne"/>
        <w:numPr>
          <w:ilvl w:val="0"/>
          <w:numId w:val="12"/>
        </w:numPr>
        <w:rPr>
          <w:rFonts w:eastAsia="Calibri"/>
        </w:rPr>
      </w:pPr>
      <w:r w:rsidRPr="007974B8">
        <w:rPr>
          <w:rFonts w:eastAsia="Calibri"/>
        </w:rPr>
        <w:t>Réaction au feu : classé M1</w:t>
      </w:r>
    </w:p>
    <w:p w14:paraId="519D1C18" w14:textId="77777777" w:rsidR="007974B8" w:rsidRPr="007974B8" w:rsidRDefault="007974B8" w:rsidP="007974B8">
      <w:pPr>
        <w:spacing w:after="0" w:line="240" w:lineRule="auto"/>
        <w:jc w:val="left"/>
        <w:rPr>
          <w:rFonts w:ascii="Calibri" w:eastAsia="Calibri" w:hAnsi="Calibri" w:cs="Calibri"/>
          <w:szCs w:val="20"/>
        </w:rPr>
      </w:pPr>
    </w:p>
    <w:p w14:paraId="134B94AC" w14:textId="77777777" w:rsidR="007974B8" w:rsidRPr="007974B8" w:rsidRDefault="007974B8" w:rsidP="007974B8">
      <w:pPr>
        <w:spacing w:after="0" w:line="240" w:lineRule="auto"/>
        <w:jc w:val="left"/>
        <w:rPr>
          <w:rFonts w:ascii="Calibri" w:eastAsia="Calibri" w:hAnsi="Calibri" w:cs="Calibri"/>
          <w:szCs w:val="20"/>
        </w:rPr>
      </w:pPr>
    </w:p>
    <w:p w14:paraId="559336B1" w14:textId="3CDEDE6B" w:rsidR="007974B8" w:rsidRPr="007974B8" w:rsidRDefault="007974B8" w:rsidP="002827DD">
      <w:pPr>
        <w:pStyle w:val="Titre2"/>
        <w:numPr>
          <w:ilvl w:val="1"/>
          <w:numId w:val="57"/>
        </w:numPr>
        <w:rPr>
          <w:rFonts w:eastAsia="Calibri"/>
        </w:rPr>
      </w:pPr>
      <w:bookmarkStart w:id="71" w:name="_Toc473889053"/>
      <w:bookmarkStart w:id="72" w:name="_Toc64287190"/>
      <w:r w:rsidRPr="007974B8">
        <w:rPr>
          <w:rFonts w:eastAsia="Calibri"/>
        </w:rPr>
        <w:t>Stores occultants à descente verticale commande manivelle pour hauteur &lt; 1500 mm</w:t>
      </w:r>
      <w:bookmarkEnd w:id="71"/>
      <w:bookmarkEnd w:id="72"/>
      <w:r w:rsidRPr="007974B8">
        <w:rPr>
          <w:rFonts w:eastAsia="Calibri"/>
        </w:rPr>
        <w:t xml:space="preserve"> </w:t>
      </w:r>
    </w:p>
    <w:p w14:paraId="0BA60496" w14:textId="77777777" w:rsidR="007974B8" w:rsidRPr="007974B8" w:rsidRDefault="007974B8" w:rsidP="007974B8">
      <w:pPr>
        <w:spacing w:after="0" w:line="240" w:lineRule="auto"/>
        <w:jc w:val="left"/>
        <w:rPr>
          <w:rFonts w:ascii="Calibri" w:eastAsia="Calibri" w:hAnsi="Calibri" w:cs="Calibri"/>
          <w:szCs w:val="20"/>
        </w:rPr>
      </w:pPr>
    </w:p>
    <w:p w14:paraId="7B0AB1A0" w14:textId="77777777" w:rsidR="007974B8" w:rsidRPr="007974B8" w:rsidRDefault="007974B8" w:rsidP="009750BF">
      <w:pPr>
        <w:pStyle w:val="Sansinterligne"/>
        <w:rPr>
          <w:rFonts w:eastAsia="Calibri"/>
        </w:rPr>
      </w:pPr>
      <w:r w:rsidRPr="007974B8">
        <w:rPr>
          <w:rFonts w:eastAsia="Calibri"/>
        </w:rPr>
        <w:t xml:space="preserve">L’entrepreneur assurera la fourniture  et la pose de stores rouleau à descente verticale </w:t>
      </w:r>
      <w:r w:rsidRPr="007974B8">
        <w:rPr>
          <w:rFonts w:eastAsia="Calibri"/>
          <w:i/>
        </w:rPr>
        <w:t xml:space="preserve">(pour hauteur inférieure à 1500 mm) </w:t>
      </w:r>
      <w:r w:rsidRPr="007974B8">
        <w:rPr>
          <w:rFonts w:eastAsia="Calibri"/>
        </w:rPr>
        <w:t>répondant aux spécifications ci-dessous :</w:t>
      </w:r>
    </w:p>
    <w:p w14:paraId="644D3DBC" w14:textId="77777777" w:rsidR="007974B8" w:rsidRPr="007974B8" w:rsidRDefault="007974B8" w:rsidP="002827DD">
      <w:pPr>
        <w:pStyle w:val="Sansinterligne"/>
        <w:numPr>
          <w:ilvl w:val="0"/>
          <w:numId w:val="13"/>
        </w:numPr>
        <w:rPr>
          <w:rFonts w:eastAsia="Calibri"/>
        </w:rPr>
      </w:pPr>
      <w:r w:rsidRPr="007974B8">
        <w:rPr>
          <w:rFonts w:eastAsia="Calibri"/>
        </w:rPr>
        <w:t>Tissus en toile occultant</w:t>
      </w:r>
    </w:p>
    <w:p w14:paraId="024643D2" w14:textId="77777777" w:rsidR="007974B8" w:rsidRPr="007974B8" w:rsidRDefault="007974B8" w:rsidP="002827DD">
      <w:pPr>
        <w:pStyle w:val="Sansinterligne"/>
        <w:numPr>
          <w:ilvl w:val="0"/>
          <w:numId w:val="13"/>
        </w:numPr>
        <w:rPr>
          <w:rFonts w:eastAsia="Calibri"/>
        </w:rPr>
      </w:pPr>
      <w:r w:rsidRPr="007974B8">
        <w:rPr>
          <w:rFonts w:eastAsia="Calibri"/>
        </w:rPr>
        <w:t>Store métallisé, étanche à la lumière, lavable, coloris au choix du maitre d’ouvrage (selon gamme proposée)</w:t>
      </w:r>
    </w:p>
    <w:p w14:paraId="5CA47FB1" w14:textId="77777777" w:rsidR="007974B8" w:rsidRPr="007974B8" w:rsidRDefault="007974B8" w:rsidP="002827DD">
      <w:pPr>
        <w:pStyle w:val="Sansinterligne"/>
        <w:numPr>
          <w:ilvl w:val="0"/>
          <w:numId w:val="13"/>
        </w:numPr>
        <w:rPr>
          <w:rFonts w:eastAsia="Calibri"/>
        </w:rPr>
      </w:pPr>
      <w:r w:rsidRPr="007974B8">
        <w:rPr>
          <w:rFonts w:eastAsia="Calibri"/>
        </w:rPr>
        <w:t>Boitier 50x50 à 78 x 78 mm en métal laqué à la teinte du tissu, renfermant les mécanismes</w:t>
      </w:r>
    </w:p>
    <w:p w14:paraId="2DC3902E" w14:textId="77777777" w:rsidR="007974B8" w:rsidRPr="007974B8" w:rsidRDefault="007974B8" w:rsidP="002827DD">
      <w:pPr>
        <w:pStyle w:val="Sansinterligne"/>
        <w:numPr>
          <w:ilvl w:val="0"/>
          <w:numId w:val="13"/>
        </w:numPr>
        <w:rPr>
          <w:rFonts w:eastAsia="Calibri"/>
        </w:rPr>
      </w:pPr>
      <w:r w:rsidRPr="007974B8">
        <w:rPr>
          <w:rFonts w:eastAsia="Calibri"/>
        </w:rPr>
        <w:t>Mécanismes de manœuvre en acier et en PVC</w:t>
      </w:r>
    </w:p>
    <w:p w14:paraId="427F0E40" w14:textId="77777777" w:rsidR="007974B8" w:rsidRPr="007974B8" w:rsidRDefault="007974B8" w:rsidP="002827DD">
      <w:pPr>
        <w:pStyle w:val="Sansinterligne"/>
        <w:numPr>
          <w:ilvl w:val="0"/>
          <w:numId w:val="13"/>
        </w:numPr>
        <w:rPr>
          <w:rFonts w:eastAsia="Calibri"/>
        </w:rPr>
      </w:pPr>
      <w:r w:rsidRPr="007974B8">
        <w:rPr>
          <w:rFonts w:eastAsia="Calibri"/>
        </w:rPr>
        <w:t>Freins de levage permettant un arrêt tout hauteur</w:t>
      </w:r>
    </w:p>
    <w:p w14:paraId="1F52896A" w14:textId="77777777" w:rsidR="007974B8" w:rsidRPr="007974B8" w:rsidRDefault="007974B8" w:rsidP="002827DD">
      <w:pPr>
        <w:pStyle w:val="Sansinterligne"/>
        <w:numPr>
          <w:ilvl w:val="0"/>
          <w:numId w:val="13"/>
        </w:numPr>
        <w:rPr>
          <w:rFonts w:eastAsia="Calibri"/>
        </w:rPr>
      </w:pPr>
      <w:r w:rsidRPr="007974B8">
        <w:rPr>
          <w:rFonts w:eastAsia="Calibri"/>
        </w:rPr>
        <w:t xml:space="preserve">Dispositifs de manœuvre : Montée/descente </w:t>
      </w:r>
      <w:r w:rsidRPr="007974B8">
        <w:rPr>
          <w:rFonts w:eastAsia="Calibri"/>
          <w:u w:val="single"/>
        </w:rPr>
        <w:t>par manivelle</w:t>
      </w:r>
    </w:p>
    <w:p w14:paraId="3C6E6B05" w14:textId="77777777" w:rsidR="007974B8" w:rsidRPr="007974B8" w:rsidRDefault="007974B8" w:rsidP="002827DD">
      <w:pPr>
        <w:pStyle w:val="Sansinterligne"/>
        <w:numPr>
          <w:ilvl w:val="0"/>
          <w:numId w:val="13"/>
        </w:numPr>
        <w:rPr>
          <w:rFonts w:eastAsia="Calibri"/>
        </w:rPr>
      </w:pPr>
      <w:r w:rsidRPr="007974B8">
        <w:rPr>
          <w:rFonts w:eastAsia="Calibri"/>
        </w:rPr>
        <w:t>Barre finale tubulaire lestée en aluminium</w:t>
      </w:r>
    </w:p>
    <w:p w14:paraId="730C6B8A" w14:textId="77777777" w:rsidR="007974B8" w:rsidRPr="007974B8" w:rsidRDefault="007974B8" w:rsidP="002827DD">
      <w:pPr>
        <w:pStyle w:val="Sansinterligne"/>
        <w:numPr>
          <w:ilvl w:val="0"/>
          <w:numId w:val="13"/>
        </w:numPr>
        <w:rPr>
          <w:rFonts w:eastAsia="Calibri"/>
        </w:rPr>
      </w:pPr>
      <w:r w:rsidRPr="007974B8">
        <w:rPr>
          <w:rFonts w:eastAsia="Calibri"/>
        </w:rPr>
        <w:t>Réaction au feu : classé M1</w:t>
      </w:r>
    </w:p>
    <w:p w14:paraId="3E868D56" w14:textId="77777777" w:rsidR="007974B8" w:rsidRPr="007974B8" w:rsidRDefault="007974B8" w:rsidP="007974B8">
      <w:pPr>
        <w:spacing w:after="0" w:line="240" w:lineRule="auto"/>
        <w:jc w:val="left"/>
        <w:rPr>
          <w:rFonts w:ascii="Calibri" w:eastAsia="Calibri" w:hAnsi="Calibri" w:cs="Calibri"/>
          <w:szCs w:val="20"/>
        </w:rPr>
      </w:pPr>
    </w:p>
    <w:p w14:paraId="4AE8EDFD" w14:textId="77777777" w:rsidR="007974B8" w:rsidRPr="007974B8" w:rsidRDefault="007974B8" w:rsidP="007974B8">
      <w:pPr>
        <w:spacing w:after="0" w:line="240" w:lineRule="auto"/>
        <w:jc w:val="left"/>
        <w:rPr>
          <w:rFonts w:ascii="Calibri" w:eastAsia="Calibri" w:hAnsi="Calibri" w:cs="Calibri"/>
          <w:szCs w:val="20"/>
        </w:rPr>
      </w:pPr>
    </w:p>
    <w:p w14:paraId="64FEE344" w14:textId="55CDA0C5" w:rsidR="007974B8" w:rsidRPr="007974B8" w:rsidRDefault="007974B8" w:rsidP="002827DD">
      <w:pPr>
        <w:pStyle w:val="Titre2"/>
        <w:numPr>
          <w:ilvl w:val="1"/>
          <w:numId w:val="57"/>
        </w:numPr>
        <w:rPr>
          <w:rFonts w:eastAsia="Calibri"/>
        </w:rPr>
      </w:pPr>
      <w:bookmarkStart w:id="73" w:name="_Toc473889054"/>
      <w:bookmarkStart w:id="74" w:name="_Toc64287191"/>
      <w:r w:rsidRPr="007974B8">
        <w:rPr>
          <w:rFonts w:eastAsia="Calibri"/>
        </w:rPr>
        <w:t>Stores occultants à descente verticale commande manivelle pour hauteur &gt; 1500 mm</w:t>
      </w:r>
      <w:bookmarkEnd w:id="73"/>
      <w:bookmarkEnd w:id="74"/>
      <w:r w:rsidRPr="007974B8">
        <w:rPr>
          <w:rFonts w:eastAsia="Calibri"/>
        </w:rPr>
        <w:t xml:space="preserve"> </w:t>
      </w:r>
    </w:p>
    <w:p w14:paraId="2161982C" w14:textId="77777777" w:rsidR="007974B8" w:rsidRPr="007974B8" w:rsidRDefault="007974B8" w:rsidP="007974B8">
      <w:pPr>
        <w:spacing w:after="0" w:line="240" w:lineRule="auto"/>
        <w:jc w:val="left"/>
        <w:rPr>
          <w:rFonts w:ascii="Calibri" w:eastAsia="Calibri" w:hAnsi="Calibri" w:cs="Calibri"/>
          <w:szCs w:val="20"/>
        </w:rPr>
      </w:pPr>
    </w:p>
    <w:p w14:paraId="38179C1D" w14:textId="77777777" w:rsidR="007974B8" w:rsidRPr="007974B8" w:rsidRDefault="007974B8" w:rsidP="007974B8">
      <w:pPr>
        <w:spacing w:after="0" w:line="240" w:lineRule="auto"/>
        <w:jc w:val="left"/>
        <w:rPr>
          <w:rFonts w:ascii="Calibri" w:eastAsia="Calibri" w:hAnsi="Calibri" w:cs="Calibri"/>
          <w:szCs w:val="20"/>
        </w:rPr>
      </w:pPr>
    </w:p>
    <w:p w14:paraId="7CCCCCFD" w14:textId="77777777" w:rsidR="007974B8" w:rsidRPr="007974B8" w:rsidRDefault="007974B8" w:rsidP="009750BF">
      <w:pPr>
        <w:pStyle w:val="Sansinterligne"/>
        <w:rPr>
          <w:rFonts w:eastAsia="Calibri"/>
        </w:rPr>
      </w:pPr>
      <w:r w:rsidRPr="007974B8">
        <w:rPr>
          <w:rFonts w:eastAsia="Calibri"/>
        </w:rPr>
        <w:t xml:space="preserve">L’entrepreneur assurera la fourniture  et la pose de stores rouleau à descente verticale </w:t>
      </w:r>
      <w:r w:rsidRPr="007974B8">
        <w:rPr>
          <w:rFonts w:eastAsia="Calibri"/>
          <w:i/>
        </w:rPr>
        <w:t xml:space="preserve">(pour hauteur supérieure à 1500 mm) </w:t>
      </w:r>
      <w:r w:rsidRPr="007974B8">
        <w:rPr>
          <w:rFonts w:eastAsia="Calibri"/>
        </w:rPr>
        <w:t>répondant aux spécifications ci-dessous :</w:t>
      </w:r>
    </w:p>
    <w:p w14:paraId="57E0F88D" w14:textId="77777777" w:rsidR="007974B8" w:rsidRPr="007974B8" w:rsidRDefault="007974B8" w:rsidP="002827DD">
      <w:pPr>
        <w:pStyle w:val="Sansinterligne"/>
        <w:numPr>
          <w:ilvl w:val="0"/>
          <w:numId w:val="14"/>
        </w:numPr>
        <w:rPr>
          <w:rFonts w:eastAsia="Calibri"/>
        </w:rPr>
      </w:pPr>
      <w:r w:rsidRPr="007974B8">
        <w:rPr>
          <w:rFonts w:eastAsia="Calibri"/>
        </w:rPr>
        <w:t>Tissus en toile occultant</w:t>
      </w:r>
    </w:p>
    <w:p w14:paraId="6CAC0FC3" w14:textId="77777777" w:rsidR="007974B8" w:rsidRPr="007974B8" w:rsidRDefault="007974B8" w:rsidP="002827DD">
      <w:pPr>
        <w:pStyle w:val="Sansinterligne"/>
        <w:numPr>
          <w:ilvl w:val="0"/>
          <w:numId w:val="14"/>
        </w:numPr>
        <w:rPr>
          <w:rFonts w:eastAsia="Calibri"/>
        </w:rPr>
      </w:pPr>
      <w:r w:rsidRPr="007974B8">
        <w:rPr>
          <w:rFonts w:eastAsia="Calibri"/>
        </w:rPr>
        <w:t>Store métallisé, étanche à la lumière, lavable, coloris au choix du maitre d’ouvrage (selon gamme proposée)</w:t>
      </w:r>
    </w:p>
    <w:p w14:paraId="1FE5A42D" w14:textId="77777777" w:rsidR="007974B8" w:rsidRPr="007974B8" w:rsidRDefault="007974B8" w:rsidP="002827DD">
      <w:pPr>
        <w:pStyle w:val="Sansinterligne"/>
        <w:numPr>
          <w:ilvl w:val="0"/>
          <w:numId w:val="14"/>
        </w:numPr>
        <w:rPr>
          <w:rFonts w:eastAsia="Calibri"/>
        </w:rPr>
      </w:pPr>
      <w:r w:rsidRPr="007974B8">
        <w:rPr>
          <w:rFonts w:eastAsia="Calibri"/>
        </w:rPr>
        <w:t>Boitier 50x50 à 78 x 78 mm en métal laqué à la teinte du tissu, renfermant les mécanismes</w:t>
      </w:r>
    </w:p>
    <w:p w14:paraId="47D82166" w14:textId="77777777" w:rsidR="007974B8" w:rsidRPr="007974B8" w:rsidRDefault="007974B8" w:rsidP="002827DD">
      <w:pPr>
        <w:pStyle w:val="Sansinterligne"/>
        <w:numPr>
          <w:ilvl w:val="0"/>
          <w:numId w:val="14"/>
        </w:numPr>
        <w:rPr>
          <w:rFonts w:eastAsia="Calibri"/>
        </w:rPr>
      </w:pPr>
      <w:r w:rsidRPr="007974B8">
        <w:rPr>
          <w:rFonts w:eastAsia="Calibri"/>
        </w:rPr>
        <w:t>Mécanismes de manœuvre en acier et en PVC</w:t>
      </w:r>
    </w:p>
    <w:p w14:paraId="498611BB" w14:textId="77777777" w:rsidR="007974B8" w:rsidRPr="007974B8" w:rsidRDefault="007974B8" w:rsidP="002827DD">
      <w:pPr>
        <w:pStyle w:val="Sansinterligne"/>
        <w:numPr>
          <w:ilvl w:val="0"/>
          <w:numId w:val="14"/>
        </w:numPr>
        <w:rPr>
          <w:rFonts w:eastAsia="Calibri"/>
        </w:rPr>
      </w:pPr>
      <w:r w:rsidRPr="007974B8">
        <w:rPr>
          <w:rFonts w:eastAsia="Calibri"/>
        </w:rPr>
        <w:lastRenderedPageBreak/>
        <w:t>Freins de levage permettant un arrêt tout hauteur</w:t>
      </w:r>
    </w:p>
    <w:p w14:paraId="37631E4F" w14:textId="77777777" w:rsidR="007974B8" w:rsidRPr="007974B8" w:rsidRDefault="007974B8" w:rsidP="002827DD">
      <w:pPr>
        <w:pStyle w:val="Sansinterligne"/>
        <w:numPr>
          <w:ilvl w:val="0"/>
          <w:numId w:val="14"/>
        </w:numPr>
        <w:rPr>
          <w:rFonts w:eastAsia="Calibri"/>
        </w:rPr>
      </w:pPr>
      <w:r w:rsidRPr="007974B8">
        <w:rPr>
          <w:rFonts w:eastAsia="Calibri"/>
        </w:rPr>
        <w:t xml:space="preserve">Dispositifs de manœuvre : Montée/descente </w:t>
      </w:r>
      <w:r w:rsidRPr="007974B8">
        <w:rPr>
          <w:rFonts w:eastAsia="Calibri"/>
          <w:u w:val="single"/>
        </w:rPr>
        <w:t>par manivelle</w:t>
      </w:r>
    </w:p>
    <w:p w14:paraId="708E7B56" w14:textId="77777777" w:rsidR="007974B8" w:rsidRPr="007974B8" w:rsidRDefault="007974B8" w:rsidP="002827DD">
      <w:pPr>
        <w:pStyle w:val="Sansinterligne"/>
        <w:numPr>
          <w:ilvl w:val="0"/>
          <w:numId w:val="14"/>
        </w:numPr>
        <w:rPr>
          <w:rFonts w:eastAsia="Calibri"/>
        </w:rPr>
      </w:pPr>
      <w:r w:rsidRPr="007974B8">
        <w:rPr>
          <w:rFonts w:eastAsia="Calibri"/>
        </w:rPr>
        <w:t>Barre finale tubulaire lestée en aluminium</w:t>
      </w:r>
    </w:p>
    <w:p w14:paraId="251E8CC0" w14:textId="77777777" w:rsidR="007974B8" w:rsidRPr="007974B8" w:rsidRDefault="007974B8" w:rsidP="002827DD">
      <w:pPr>
        <w:pStyle w:val="Sansinterligne"/>
        <w:numPr>
          <w:ilvl w:val="0"/>
          <w:numId w:val="14"/>
        </w:numPr>
        <w:rPr>
          <w:rFonts w:eastAsia="Calibri"/>
        </w:rPr>
      </w:pPr>
      <w:r w:rsidRPr="007974B8">
        <w:rPr>
          <w:rFonts w:eastAsia="Calibri"/>
        </w:rPr>
        <w:t>Réaction au feu : classé M1</w:t>
      </w:r>
    </w:p>
    <w:p w14:paraId="200A7AFE" w14:textId="77777777" w:rsidR="007974B8" w:rsidRPr="009750BF" w:rsidRDefault="007974B8" w:rsidP="009750BF">
      <w:pPr>
        <w:pStyle w:val="Titre2"/>
      </w:pPr>
    </w:p>
    <w:p w14:paraId="4D1D2290" w14:textId="14D6F701" w:rsidR="007974B8" w:rsidRPr="009750BF" w:rsidRDefault="007974B8" w:rsidP="002827DD">
      <w:pPr>
        <w:pStyle w:val="Titre2"/>
        <w:numPr>
          <w:ilvl w:val="1"/>
          <w:numId w:val="57"/>
        </w:numPr>
      </w:pPr>
      <w:bookmarkStart w:id="75" w:name="_Toc473889055"/>
      <w:bookmarkStart w:id="76" w:name="_Toc64287192"/>
      <w:r w:rsidRPr="009750BF">
        <w:t>Stores occultants motorisés à descente verticale commande filaire pour hauteur &lt; 1500 mm</w:t>
      </w:r>
      <w:bookmarkEnd w:id="75"/>
      <w:bookmarkEnd w:id="76"/>
    </w:p>
    <w:p w14:paraId="71C3C24E" w14:textId="77777777" w:rsidR="007974B8" w:rsidRPr="007974B8" w:rsidRDefault="007974B8" w:rsidP="007974B8">
      <w:pPr>
        <w:spacing w:after="0" w:line="240" w:lineRule="auto"/>
        <w:jc w:val="left"/>
        <w:rPr>
          <w:rFonts w:ascii="Calibri" w:eastAsia="Calibri" w:hAnsi="Calibri" w:cs="Calibri"/>
          <w:szCs w:val="20"/>
        </w:rPr>
      </w:pPr>
    </w:p>
    <w:p w14:paraId="7E021BEC" w14:textId="77777777" w:rsidR="007974B8" w:rsidRPr="007974B8" w:rsidRDefault="007974B8" w:rsidP="009750BF">
      <w:pPr>
        <w:pStyle w:val="Sansinterligne"/>
        <w:rPr>
          <w:rFonts w:eastAsia="Calibri"/>
        </w:rPr>
      </w:pPr>
      <w:r w:rsidRPr="007974B8">
        <w:rPr>
          <w:rFonts w:eastAsia="Calibri"/>
        </w:rPr>
        <w:t xml:space="preserve">L’entrepreneur assurera la fourniture  et la pose de stores rouleau motorisés à descente verticale </w:t>
      </w:r>
      <w:r w:rsidRPr="007974B8">
        <w:rPr>
          <w:rFonts w:eastAsia="Calibri"/>
          <w:i/>
        </w:rPr>
        <w:t xml:space="preserve">(pour hauteur inférieure à 1500 mm) </w:t>
      </w:r>
      <w:r w:rsidRPr="007974B8">
        <w:rPr>
          <w:rFonts w:eastAsia="Calibri"/>
        </w:rPr>
        <w:t>répondant aux spécifications ci-dessous :</w:t>
      </w:r>
    </w:p>
    <w:p w14:paraId="31F63B06" w14:textId="77777777" w:rsidR="007974B8" w:rsidRPr="007974B8" w:rsidRDefault="007974B8" w:rsidP="007974B8">
      <w:pPr>
        <w:spacing w:after="0" w:line="240" w:lineRule="auto"/>
        <w:jc w:val="left"/>
        <w:rPr>
          <w:rFonts w:ascii="Calibri" w:eastAsia="Calibri" w:hAnsi="Calibri" w:cs="Calibri"/>
          <w:szCs w:val="20"/>
        </w:rPr>
      </w:pPr>
    </w:p>
    <w:p w14:paraId="4E432C9F" w14:textId="77777777" w:rsidR="007974B8" w:rsidRPr="007974B8" w:rsidRDefault="007974B8" w:rsidP="002827DD">
      <w:pPr>
        <w:pStyle w:val="Sansinterligne"/>
        <w:numPr>
          <w:ilvl w:val="0"/>
          <w:numId w:val="15"/>
        </w:numPr>
        <w:rPr>
          <w:rFonts w:eastAsia="Calibri"/>
          <w:strike/>
        </w:rPr>
      </w:pPr>
      <w:r w:rsidRPr="007974B8">
        <w:rPr>
          <w:rFonts w:eastAsia="Calibri"/>
        </w:rPr>
        <w:t>Tissus en toile occultant</w:t>
      </w:r>
    </w:p>
    <w:p w14:paraId="0213A8A1" w14:textId="77777777" w:rsidR="007974B8" w:rsidRPr="007974B8" w:rsidRDefault="007974B8" w:rsidP="002827DD">
      <w:pPr>
        <w:pStyle w:val="Sansinterligne"/>
        <w:numPr>
          <w:ilvl w:val="0"/>
          <w:numId w:val="15"/>
        </w:numPr>
        <w:rPr>
          <w:rFonts w:eastAsia="Calibri"/>
        </w:rPr>
      </w:pPr>
      <w:r w:rsidRPr="007974B8">
        <w:rPr>
          <w:rFonts w:eastAsia="Calibri"/>
        </w:rPr>
        <w:t>Store métallisé, étanche à la lumière, lavable, coloris au choix du maitre d’ouvrage (selon gamme proposée)</w:t>
      </w:r>
    </w:p>
    <w:p w14:paraId="4738EC4C" w14:textId="77777777" w:rsidR="007974B8" w:rsidRPr="007974B8" w:rsidRDefault="007974B8" w:rsidP="002827DD">
      <w:pPr>
        <w:pStyle w:val="Sansinterligne"/>
        <w:numPr>
          <w:ilvl w:val="0"/>
          <w:numId w:val="15"/>
        </w:numPr>
        <w:rPr>
          <w:rFonts w:eastAsia="Calibri"/>
        </w:rPr>
      </w:pPr>
      <w:r w:rsidRPr="007974B8">
        <w:rPr>
          <w:rFonts w:eastAsia="Calibri"/>
        </w:rPr>
        <w:t>Boitier 50x50 à 78 x 78 mm en métal laqué à la teinte du tissu, renfermant les mécanismes</w:t>
      </w:r>
    </w:p>
    <w:p w14:paraId="6DCE0836" w14:textId="77777777" w:rsidR="007974B8" w:rsidRPr="007974B8" w:rsidRDefault="007974B8" w:rsidP="002827DD">
      <w:pPr>
        <w:pStyle w:val="Sansinterligne"/>
        <w:numPr>
          <w:ilvl w:val="0"/>
          <w:numId w:val="15"/>
        </w:numPr>
        <w:rPr>
          <w:rFonts w:eastAsia="Calibri"/>
        </w:rPr>
      </w:pPr>
      <w:r w:rsidRPr="007974B8">
        <w:rPr>
          <w:rFonts w:eastAsia="Calibri"/>
        </w:rPr>
        <w:t>Mécanismes de manœuvre en acier et en PVC</w:t>
      </w:r>
    </w:p>
    <w:p w14:paraId="141DDFFA" w14:textId="77777777" w:rsidR="007974B8" w:rsidRPr="007974B8" w:rsidRDefault="007974B8" w:rsidP="002827DD">
      <w:pPr>
        <w:pStyle w:val="Sansinterligne"/>
        <w:numPr>
          <w:ilvl w:val="0"/>
          <w:numId w:val="15"/>
        </w:numPr>
        <w:rPr>
          <w:rFonts w:eastAsia="Calibri"/>
        </w:rPr>
      </w:pPr>
      <w:r w:rsidRPr="007974B8">
        <w:rPr>
          <w:rFonts w:eastAsia="Calibri"/>
        </w:rPr>
        <w:t>Dispositifs de manœuvre : Montée/descente par commande filaire moteur SOMFY ou équivalent</w:t>
      </w:r>
    </w:p>
    <w:p w14:paraId="59264413" w14:textId="77777777" w:rsidR="007974B8" w:rsidRPr="007974B8" w:rsidRDefault="007974B8" w:rsidP="002827DD">
      <w:pPr>
        <w:pStyle w:val="Sansinterligne"/>
        <w:numPr>
          <w:ilvl w:val="0"/>
          <w:numId w:val="15"/>
        </w:numPr>
        <w:rPr>
          <w:rFonts w:eastAsia="Calibri"/>
        </w:rPr>
      </w:pPr>
      <w:r w:rsidRPr="007974B8">
        <w:rPr>
          <w:rFonts w:eastAsia="Calibri"/>
        </w:rPr>
        <w:t>Barre finale tubulaire lestée en aluminium</w:t>
      </w:r>
    </w:p>
    <w:p w14:paraId="2C0E66F8" w14:textId="77777777" w:rsidR="007974B8" w:rsidRPr="007974B8" w:rsidRDefault="007974B8" w:rsidP="002827DD">
      <w:pPr>
        <w:pStyle w:val="Sansinterligne"/>
        <w:numPr>
          <w:ilvl w:val="0"/>
          <w:numId w:val="15"/>
        </w:numPr>
        <w:rPr>
          <w:rFonts w:eastAsia="Calibri"/>
        </w:rPr>
      </w:pPr>
      <w:r w:rsidRPr="007974B8">
        <w:rPr>
          <w:rFonts w:eastAsia="Calibri"/>
        </w:rPr>
        <w:t>Réaction au feu : classé M1</w:t>
      </w:r>
    </w:p>
    <w:p w14:paraId="3F90F84F" w14:textId="77777777" w:rsidR="007974B8" w:rsidRPr="007974B8" w:rsidRDefault="007974B8" w:rsidP="007974B8">
      <w:pPr>
        <w:spacing w:after="0" w:line="240" w:lineRule="auto"/>
        <w:jc w:val="left"/>
        <w:rPr>
          <w:rFonts w:ascii="Calibri" w:eastAsia="Calibri" w:hAnsi="Calibri" w:cs="Calibri"/>
          <w:szCs w:val="20"/>
        </w:rPr>
      </w:pPr>
    </w:p>
    <w:p w14:paraId="3792BBBA" w14:textId="497F941C" w:rsidR="007974B8" w:rsidRPr="007974B8" w:rsidRDefault="007974B8" w:rsidP="002827DD">
      <w:pPr>
        <w:pStyle w:val="Titre2"/>
        <w:numPr>
          <w:ilvl w:val="1"/>
          <w:numId w:val="57"/>
        </w:numPr>
        <w:rPr>
          <w:rFonts w:eastAsia="Calibri"/>
        </w:rPr>
      </w:pPr>
      <w:bookmarkStart w:id="77" w:name="_Toc473889056"/>
      <w:bookmarkStart w:id="78" w:name="_Toc64287193"/>
      <w:r w:rsidRPr="007974B8">
        <w:rPr>
          <w:rFonts w:eastAsia="Calibri"/>
        </w:rPr>
        <w:t>Stores occultants motorisés, descente verticale commande filaire pour hauteur &gt; 1500 mm</w:t>
      </w:r>
      <w:bookmarkEnd w:id="77"/>
      <w:bookmarkEnd w:id="78"/>
    </w:p>
    <w:p w14:paraId="13389DEC" w14:textId="77777777" w:rsidR="007974B8" w:rsidRPr="007974B8" w:rsidRDefault="007974B8" w:rsidP="007974B8">
      <w:pPr>
        <w:spacing w:after="0" w:line="240" w:lineRule="auto"/>
        <w:jc w:val="left"/>
        <w:rPr>
          <w:rFonts w:ascii="Calibri" w:eastAsia="Calibri" w:hAnsi="Calibri" w:cs="Calibri"/>
          <w:szCs w:val="20"/>
        </w:rPr>
      </w:pPr>
    </w:p>
    <w:p w14:paraId="7E0F27EB" w14:textId="77777777" w:rsidR="007974B8" w:rsidRPr="007974B8" w:rsidRDefault="007974B8" w:rsidP="009750BF">
      <w:pPr>
        <w:pStyle w:val="Sansinterligne"/>
        <w:rPr>
          <w:rFonts w:eastAsia="Calibri"/>
        </w:rPr>
      </w:pPr>
      <w:r w:rsidRPr="007974B8">
        <w:rPr>
          <w:rFonts w:eastAsia="Calibri"/>
        </w:rPr>
        <w:t xml:space="preserve">L’entrepreneur assurera la fourniture  et la pose de stores  rouleau motorisés à descente verticale </w:t>
      </w:r>
      <w:r w:rsidRPr="007974B8">
        <w:rPr>
          <w:rFonts w:eastAsia="Calibri"/>
          <w:i/>
        </w:rPr>
        <w:t xml:space="preserve">(pour hauteur supérieure à 1500 mm) </w:t>
      </w:r>
      <w:r w:rsidRPr="007974B8">
        <w:rPr>
          <w:rFonts w:eastAsia="Calibri"/>
        </w:rPr>
        <w:t>répondant aux spécifications ci-dessous :</w:t>
      </w:r>
    </w:p>
    <w:p w14:paraId="267B63A0" w14:textId="77777777" w:rsidR="007974B8" w:rsidRPr="007974B8" w:rsidRDefault="007974B8" w:rsidP="007974B8">
      <w:pPr>
        <w:spacing w:after="0" w:line="240" w:lineRule="auto"/>
        <w:jc w:val="left"/>
        <w:rPr>
          <w:rFonts w:ascii="Calibri" w:eastAsia="Calibri" w:hAnsi="Calibri" w:cs="Calibri"/>
          <w:szCs w:val="20"/>
        </w:rPr>
      </w:pPr>
    </w:p>
    <w:p w14:paraId="66A9B156" w14:textId="77777777" w:rsidR="007974B8" w:rsidRPr="007974B8" w:rsidRDefault="007974B8" w:rsidP="002827DD">
      <w:pPr>
        <w:pStyle w:val="Sansinterligne"/>
        <w:numPr>
          <w:ilvl w:val="0"/>
          <w:numId w:val="16"/>
        </w:numPr>
        <w:rPr>
          <w:rFonts w:eastAsia="Calibri"/>
          <w:strike/>
        </w:rPr>
      </w:pPr>
      <w:r w:rsidRPr="007974B8">
        <w:rPr>
          <w:rFonts w:eastAsia="Calibri"/>
        </w:rPr>
        <w:t>Tissus en toile occultant</w:t>
      </w:r>
    </w:p>
    <w:p w14:paraId="170523A2" w14:textId="77777777" w:rsidR="007974B8" w:rsidRPr="007974B8" w:rsidRDefault="007974B8" w:rsidP="002827DD">
      <w:pPr>
        <w:pStyle w:val="Sansinterligne"/>
        <w:numPr>
          <w:ilvl w:val="0"/>
          <w:numId w:val="16"/>
        </w:numPr>
        <w:rPr>
          <w:rFonts w:eastAsia="Calibri"/>
        </w:rPr>
      </w:pPr>
      <w:r w:rsidRPr="007974B8">
        <w:rPr>
          <w:rFonts w:eastAsia="Calibri"/>
        </w:rPr>
        <w:t>Store métallisé, étanche à la lumière, lavable, coloris au choix du maitre d’ouvrage (selon gamme proposée)</w:t>
      </w:r>
    </w:p>
    <w:p w14:paraId="3B34CD34" w14:textId="77777777" w:rsidR="007974B8" w:rsidRPr="007974B8" w:rsidRDefault="007974B8" w:rsidP="002827DD">
      <w:pPr>
        <w:pStyle w:val="Sansinterligne"/>
        <w:numPr>
          <w:ilvl w:val="0"/>
          <w:numId w:val="16"/>
        </w:numPr>
        <w:rPr>
          <w:rFonts w:eastAsia="Calibri"/>
        </w:rPr>
      </w:pPr>
      <w:r w:rsidRPr="007974B8">
        <w:rPr>
          <w:rFonts w:eastAsia="Calibri"/>
        </w:rPr>
        <w:t>Boitier 50x50 à 78 x 78 mm en métal laqué à la teinte du tissu, renfermant les mécanismes</w:t>
      </w:r>
    </w:p>
    <w:p w14:paraId="73B10513" w14:textId="77777777" w:rsidR="007974B8" w:rsidRPr="007974B8" w:rsidRDefault="007974B8" w:rsidP="002827DD">
      <w:pPr>
        <w:pStyle w:val="Sansinterligne"/>
        <w:numPr>
          <w:ilvl w:val="0"/>
          <w:numId w:val="16"/>
        </w:numPr>
        <w:rPr>
          <w:rFonts w:eastAsia="Calibri"/>
        </w:rPr>
      </w:pPr>
      <w:r w:rsidRPr="007974B8">
        <w:rPr>
          <w:rFonts w:eastAsia="Calibri"/>
        </w:rPr>
        <w:t>Mécanismes de manœuvre en acier et en PVC</w:t>
      </w:r>
    </w:p>
    <w:p w14:paraId="691CAB27" w14:textId="77777777" w:rsidR="007974B8" w:rsidRPr="007974B8" w:rsidRDefault="007974B8" w:rsidP="002827DD">
      <w:pPr>
        <w:pStyle w:val="Sansinterligne"/>
        <w:numPr>
          <w:ilvl w:val="0"/>
          <w:numId w:val="16"/>
        </w:numPr>
        <w:rPr>
          <w:rFonts w:eastAsia="Calibri"/>
        </w:rPr>
      </w:pPr>
      <w:r w:rsidRPr="007974B8">
        <w:rPr>
          <w:rFonts w:eastAsia="Calibri"/>
        </w:rPr>
        <w:t>Dispositifs de manœuvre : Montée/descente par commande filaire moteur SOMFY ou équivalent</w:t>
      </w:r>
    </w:p>
    <w:p w14:paraId="0BDEDDC0" w14:textId="77777777" w:rsidR="007974B8" w:rsidRPr="007974B8" w:rsidRDefault="007974B8" w:rsidP="002827DD">
      <w:pPr>
        <w:pStyle w:val="Sansinterligne"/>
        <w:numPr>
          <w:ilvl w:val="0"/>
          <w:numId w:val="16"/>
        </w:numPr>
        <w:rPr>
          <w:rFonts w:eastAsia="Calibri"/>
        </w:rPr>
      </w:pPr>
      <w:r w:rsidRPr="007974B8">
        <w:rPr>
          <w:rFonts w:eastAsia="Calibri"/>
        </w:rPr>
        <w:t>Barre finale tubulaire lestée en aluminium</w:t>
      </w:r>
    </w:p>
    <w:p w14:paraId="7FEDB569" w14:textId="77777777" w:rsidR="007974B8" w:rsidRPr="007974B8" w:rsidRDefault="007974B8" w:rsidP="002827DD">
      <w:pPr>
        <w:pStyle w:val="Sansinterligne"/>
        <w:numPr>
          <w:ilvl w:val="0"/>
          <w:numId w:val="16"/>
        </w:numPr>
        <w:rPr>
          <w:rFonts w:eastAsia="Calibri"/>
        </w:rPr>
      </w:pPr>
      <w:r w:rsidRPr="007974B8">
        <w:rPr>
          <w:rFonts w:eastAsia="Calibri"/>
        </w:rPr>
        <w:t>Réaction au feu : classé M1</w:t>
      </w:r>
    </w:p>
    <w:p w14:paraId="5D5572DB" w14:textId="77777777" w:rsidR="007974B8" w:rsidRPr="007974B8" w:rsidRDefault="007974B8" w:rsidP="007974B8">
      <w:pPr>
        <w:spacing w:after="0" w:line="240" w:lineRule="auto"/>
        <w:jc w:val="left"/>
        <w:rPr>
          <w:rFonts w:ascii="Calibri" w:eastAsia="Calibri" w:hAnsi="Calibri" w:cs="Calibri"/>
          <w:szCs w:val="20"/>
        </w:rPr>
      </w:pPr>
    </w:p>
    <w:p w14:paraId="32242330" w14:textId="77777777" w:rsidR="007974B8" w:rsidRPr="009750BF" w:rsidRDefault="007974B8" w:rsidP="009750BF">
      <w:pPr>
        <w:pStyle w:val="Titre2"/>
      </w:pPr>
    </w:p>
    <w:p w14:paraId="2F66A3EF" w14:textId="4268074D" w:rsidR="007974B8" w:rsidRPr="009750BF" w:rsidRDefault="007974B8" w:rsidP="002827DD">
      <w:pPr>
        <w:pStyle w:val="Titre2"/>
        <w:numPr>
          <w:ilvl w:val="1"/>
          <w:numId w:val="57"/>
        </w:numPr>
      </w:pPr>
      <w:bookmarkStart w:id="79" w:name="_Toc473889057"/>
      <w:bookmarkStart w:id="80" w:name="_Toc64287194"/>
      <w:r w:rsidRPr="009750BF">
        <w:t>Stores occultants motorisés à descente verticale commande radio pour hauteur &lt; 1500 mm</w:t>
      </w:r>
      <w:bookmarkEnd w:id="79"/>
      <w:bookmarkEnd w:id="80"/>
    </w:p>
    <w:p w14:paraId="0FABC3D8" w14:textId="77777777" w:rsidR="007974B8" w:rsidRPr="007974B8" w:rsidRDefault="007974B8" w:rsidP="007974B8">
      <w:pPr>
        <w:spacing w:after="0" w:line="240" w:lineRule="auto"/>
        <w:jc w:val="left"/>
        <w:rPr>
          <w:rFonts w:ascii="Calibri" w:eastAsia="Calibri" w:hAnsi="Calibri" w:cs="Calibri"/>
          <w:szCs w:val="20"/>
        </w:rPr>
      </w:pPr>
    </w:p>
    <w:p w14:paraId="4B84FBE7" w14:textId="77777777" w:rsidR="007974B8" w:rsidRPr="007974B8" w:rsidRDefault="007974B8" w:rsidP="002E76F6">
      <w:pPr>
        <w:pStyle w:val="Sansinterligne"/>
        <w:rPr>
          <w:rFonts w:eastAsia="Calibri"/>
        </w:rPr>
      </w:pPr>
      <w:r w:rsidRPr="007974B8">
        <w:rPr>
          <w:rFonts w:eastAsia="Calibri"/>
        </w:rPr>
        <w:t xml:space="preserve">L’entrepreneur assurera la fourniture  et la pose de stores rouleau motorisés à descente verticale </w:t>
      </w:r>
      <w:r w:rsidRPr="007974B8">
        <w:rPr>
          <w:rFonts w:eastAsia="Calibri"/>
          <w:i/>
        </w:rPr>
        <w:t xml:space="preserve">(pour hauteur inférieure à 1500 mm) </w:t>
      </w:r>
    </w:p>
    <w:p w14:paraId="47C09CDE" w14:textId="77777777" w:rsidR="007974B8" w:rsidRPr="007974B8" w:rsidRDefault="007974B8" w:rsidP="007974B8">
      <w:pPr>
        <w:spacing w:after="0" w:line="240" w:lineRule="auto"/>
        <w:jc w:val="left"/>
        <w:rPr>
          <w:rFonts w:ascii="Calibri" w:eastAsia="Calibri" w:hAnsi="Calibri" w:cs="Calibri"/>
          <w:szCs w:val="20"/>
        </w:rPr>
      </w:pPr>
    </w:p>
    <w:p w14:paraId="434EC338" w14:textId="77777777" w:rsidR="007974B8" w:rsidRPr="007974B8" w:rsidRDefault="007974B8" w:rsidP="002827DD">
      <w:pPr>
        <w:pStyle w:val="Paragraphedeliste"/>
        <w:numPr>
          <w:ilvl w:val="0"/>
          <w:numId w:val="17"/>
        </w:numPr>
      </w:pPr>
      <w:r w:rsidRPr="007974B8">
        <w:t>Tissus en toile occultant</w:t>
      </w:r>
    </w:p>
    <w:p w14:paraId="3FA41BA0" w14:textId="77777777" w:rsidR="007974B8" w:rsidRPr="007974B8" w:rsidRDefault="007974B8" w:rsidP="002827DD">
      <w:pPr>
        <w:pStyle w:val="Paragraphedeliste"/>
        <w:numPr>
          <w:ilvl w:val="0"/>
          <w:numId w:val="17"/>
        </w:numPr>
      </w:pPr>
      <w:r w:rsidRPr="007974B8">
        <w:t>Store métallisé, étanche à la lumière, lavable, coloris au choix du maitre d’ouvrage (selon gamme proposée)</w:t>
      </w:r>
    </w:p>
    <w:p w14:paraId="15C4B2A0" w14:textId="77777777" w:rsidR="007974B8" w:rsidRPr="007974B8" w:rsidRDefault="007974B8" w:rsidP="002827DD">
      <w:pPr>
        <w:pStyle w:val="Paragraphedeliste"/>
        <w:numPr>
          <w:ilvl w:val="0"/>
          <w:numId w:val="17"/>
        </w:numPr>
      </w:pPr>
      <w:r w:rsidRPr="007974B8">
        <w:t>Boitier 50x50 à 78 x 78 mm en métal laqué à la teinte du tissu, renfermant les mécanismes</w:t>
      </w:r>
    </w:p>
    <w:p w14:paraId="36057460" w14:textId="77777777" w:rsidR="007974B8" w:rsidRPr="007974B8" w:rsidRDefault="007974B8" w:rsidP="002827DD">
      <w:pPr>
        <w:pStyle w:val="Paragraphedeliste"/>
        <w:numPr>
          <w:ilvl w:val="0"/>
          <w:numId w:val="17"/>
        </w:numPr>
      </w:pPr>
      <w:r w:rsidRPr="007974B8">
        <w:t>Mécanismes de manœuvre en acier et en PVC</w:t>
      </w:r>
    </w:p>
    <w:p w14:paraId="0A4E4EF6" w14:textId="77777777" w:rsidR="007974B8" w:rsidRPr="007974B8" w:rsidRDefault="007974B8" w:rsidP="002827DD">
      <w:pPr>
        <w:pStyle w:val="Paragraphedeliste"/>
        <w:numPr>
          <w:ilvl w:val="0"/>
          <w:numId w:val="17"/>
        </w:numPr>
      </w:pPr>
      <w:r w:rsidRPr="007974B8">
        <w:lastRenderedPageBreak/>
        <w:t>Dispositifs de manœuvre : Montée/descente par commande  radio murale moteur SOMFY ou équivalent</w:t>
      </w:r>
    </w:p>
    <w:p w14:paraId="7937DCCD" w14:textId="77777777" w:rsidR="007974B8" w:rsidRPr="007974B8" w:rsidRDefault="007974B8" w:rsidP="002827DD">
      <w:pPr>
        <w:pStyle w:val="Paragraphedeliste"/>
        <w:numPr>
          <w:ilvl w:val="0"/>
          <w:numId w:val="17"/>
        </w:numPr>
      </w:pPr>
      <w:r w:rsidRPr="007974B8">
        <w:t>Barre finale tubulaire lestée en aluminium</w:t>
      </w:r>
    </w:p>
    <w:p w14:paraId="6F1E8F78" w14:textId="77777777" w:rsidR="007974B8" w:rsidRPr="007974B8" w:rsidRDefault="007974B8" w:rsidP="002827DD">
      <w:pPr>
        <w:pStyle w:val="Paragraphedeliste"/>
        <w:numPr>
          <w:ilvl w:val="0"/>
          <w:numId w:val="17"/>
        </w:numPr>
      </w:pPr>
      <w:r w:rsidRPr="007974B8">
        <w:t>Réaction au feu : classé M1</w:t>
      </w:r>
    </w:p>
    <w:p w14:paraId="0272D71F" w14:textId="77777777" w:rsidR="007974B8" w:rsidRPr="007974B8" w:rsidRDefault="007974B8" w:rsidP="007974B8">
      <w:pPr>
        <w:spacing w:after="0" w:line="240" w:lineRule="auto"/>
        <w:jc w:val="left"/>
        <w:rPr>
          <w:rFonts w:ascii="Calibri" w:eastAsia="Calibri" w:hAnsi="Calibri" w:cs="Calibri"/>
          <w:szCs w:val="20"/>
        </w:rPr>
      </w:pPr>
    </w:p>
    <w:p w14:paraId="0AB382BA" w14:textId="77777777" w:rsidR="007974B8" w:rsidRPr="007974B8" w:rsidRDefault="007974B8" w:rsidP="007974B8">
      <w:pPr>
        <w:spacing w:after="0" w:line="240" w:lineRule="auto"/>
        <w:jc w:val="left"/>
        <w:rPr>
          <w:rFonts w:ascii="Calibri" w:eastAsia="Calibri" w:hAnsi="Calibri" w:cs="Calibri"/>
          <w:szCs w:val="20"/>
        </w:rPr>
      </w:pPr>
    </w:p>
    <w:p w14:paraId="23AAD179" w14:textId="66F4A465" w:rsidR="007974B8" w:rsidRPr="007974B8" w:rsidRDefault="007974B8" w:rsidP="002827DD">
      <w:pPr>
        <w:pStyle w:val="Titre2"/>
        <w:numPr>
          <w:ilvl w:val="1"/>
          <w:numId w:val="57"/>
        </w:numPr>
        <w:rPr>
          <w:rFonts w:eastAsia="Calibri"/>
        </w:rPr>
      </w:pPr>
      <w:bookmarkStart w:id="81" w:name="_Toc473889058"/>
      <w:bookmarkStart w:id="82" w:name="_Toc64287195"/>
      <w:r w:rsidRPr="007974B8">
        <w:rPr>
          <w:rFonts w:eastAsia="Calibri"/>
        </w:rPr>
        <w:t>Stores occultants motorisés à descente verticale commande radio pour hauteur &gt;1500 mm</w:t>
      </w:r>
      <w:bookmarkEnd w:id="81"/>
      <w:bookmarkEnd w:id="82"/>
    </w:p>
    <w:p w14:paraId="6B32C664" w14:textId="77777777" w:rsidR="007974B8" w:rsidRPr="007974B8" w:rsidRDefault="007974B8" w:rsidP="007974B8">
      <w:pPr>
        <w:spacing w:after="0" w:line="240" w:lineRule="auto"/>
        <w:jc w:val="left"/>
        <w:rPr>
          <w:rFonts w:ascii="Calibri" w:eastAsia="Calibri" w:hAnsi="Calibri" w:cs="Calibri"/>
          <w:szCs w:val="20"/>
        </w:rPr>
      </w:pPr>
    </w:p>
    <w:p w14:paraId="15F1EB2C" w14:textId="77777777" w:rsidR="007974B8" w:rsidRPr="007974B8" w:rsidRDefault="007974B8" w:rsidP="002E76F6">
      <w:pPr>
        <w:pStyle w:val="Sansinterligne"/>
        <w:rPr>
          <w:rFonts w:eastAsia="Calibri"/>
        </w:rPr>
      </w:pPr>
      <w:r w:rsidRPr="007974B8">
        <w:rPr>
          <w:rFonts w:eastAsia="Calibri"/>
        </w:rPr>
        <w:t xml:space="preserve">L’entrepreneur assurera la fourniture  et la pose de stores  rouleau motorisés à descente verticale </w:t>
      </w:r>
      <w:r w:rsidRPr="007974B8">
        <w:rPr>
          <w:rFonts w:eastAsia="Calibri"/>
          <w:i/>
        </w:rPr>
        <w:t xml:space="preserve">(pour hauteur supérieure à 1500 mm) </w:t>
      </w:r>
      <w:r w:rsidRPr="007974B8">
        <w:rPr>
          <w:rFonts w:eastAsia="Calibri"/>
        </w:rPr>
        <w:t>répondant aux spécifications ci-dessous :</w:t>
      </w:r>
    </w:p>
    <w:p w14:paraId="7CD7A403" w14:textId="77777777" w:rsidR="007974B8" w:rsidRPr="007974B8" w:rsidRDefault="007974B8" w:rsidP="007974B8">
      <w:pPr>
        <w:spacing w:after="0" w:line="240" w:lineRule="auto"/>
        <w:jc w:val="left"/>
        <w:rPr>
          <w:rFonts w:ascii="Calibri" w:eastAsia="Calibri" w:hAnsi="Calibri" w:cs="Calibri"/>
          <w:szCs w:val="20"/>
        </w:rPr>
      </w:pPr>
    </w:p>
    <w:p w14:paraId="77BC0DA8" w14:textId="77777777" w:rsidR="007974B8" w:rsidRPr="007974B8" w:rsidRDefault="007974B8" w:rsidP="002827DD">
      <w:pPr>
        <w:pStyle w:val="Sansinterligne"/>
        <w:numPr>
          <w:ilvl w:val="0"/>
          <w:numId w:val="18"/>
        </w:numPr>
        <w:rPr>
          <w:rFonts w:eastAsia="Calibri"/>
        </w:rPr>
      </w:pPr>
      <w:r w:rsidRPr="007974B8">
        <w:rPr>
          <w:rFonts w:eastAsia="Calibri"/>
        </w:rPr>
        <w:t>Tissus en toile occultant</w:t>
      </w:r>
    </w:p>
    <w:p w14:paraId="0464EEEE" w14:textId="77777777" w:rsidR="007974B8" w:rsidRPr="007974B8" w:rsidRDefault="007974B8" w:rsidP="002827DD">
      <w:pPr>
        <w:pStyle w:val="Sansinterligne"/>
        <w:numPr>
          <w:ilvl w:val="0"/>
          <w:numId w:val="18"/>
        </w:numPr>
        <w:rPr>
          <w:rFonts w:eastAsia="Calibri"/>
        </w:rPr>
      </w:pPr>
      <w:r w:rsidRPr="007974B8">
        <w:rPr>
          <w:rFonts w:eastAsia="Calibri"/>
        </w:rPr>
        <w:t>Store métallisé, étanche à la lumière, lavable, coloris au choix du maitre d’ouvrage (selon gamme proposée)</w:t>
      </w:r>
    </w:p>
    <w:p w14:paraId="2F2ECE8B" w14:textId="77777777" w:rsidR="007974B8" w:rsidRPr="007974B8" w:rsidRDefault="007974B8" w:rsidP="002827DD">
      <w:pPr>
        <w:pStyle w:val="Sansinterligne"/>
        <w:numPr>
          <w:ilvl w:val="0"/>
          <w:numId w:val="18"/>
        </w:numPr>
        <w:rPr>
          <w:rFonts w:eastAsia="Calibri"/>
        </w:rPr>
      </w:pPr>
      <w:r w:rsidRPr="007974B8">
        <w:rPr>
          <w:rFonts w:eastAsia="Calibri"/>
        </w:rPr>
        <w:t>Boitier 50x50 à 78 x 78 mm en métal laqué à la teinte du tissu, renfermant les mécanismes</w:t>
      </w:r>
    </w:p>
    <w:p w14:paraId="31B6792C" w14:textId="77777777" w:rsidR="007974B8" w:rsidRPr="007974B8" w:rsidRDefault="007974B8" w:rsidP="002827DD">
      <w:pPr>
        <w:pStyle w:val="Sansinterligne"/>
        <w:numPr>
          <w:ilvl w:val="0"/>
          <w:numId w:val="18"/>
        </w:numPr>
        <w:rPr>
          <w:rFonts w:eastAsia="Calibri"/>
        </w:rPr>
      </w:pPr>
      <w:r w:rsidRPr="007974B8">
        <w:rPr>
          <w:rFonts w:eastAsia="Calibri"/>
        </w:rPr>
        <w:t>Mécanismes de manœuvre en acier et en PVC</w:t>
      </w:r>
    </w:p>
    <w:p w14:paraId="40535C2F" w14:textId="77777777" w:rsidR="007974B8" w:rsidRPr="007974B8" w:rsidRDefault="007974B8" w:rsidP="002827DD">
      <w:pPr>
        <w:pStyle w:val="Sansinterligne"/>
        <w:numPr>
          <w:ilvl w:val="0"/>
          <w:numId w:val="18"/>
        </w:numPr>
        <w:rPr>
          <w:rFonts w:eastAsia="Calibri"/>
        </w:rPr>
      </w:pPr>
      <w:r w:rsidRPr="007974B8">
        <w:rPr>
          <w:rFonts w:eastAsia="Calibri"/>
        </w:rPr>
        <w:t>Dispositifs de manœuvre : Montée/descente par commande  radio murale moteur SOMFY ou équivalent</w:t>
      </w:r>
    </w:p>
    <w:p w14:paraId="590450B0" w14:textId="77777777" w:rsidR="007974B8" w:rsidRPr="007974B8" w:rsidRDefault="007974B8" w:rsidP="002827DD">
      <w:pPr>
        <w:pStyle w:val="Sansinterligne"/>
        <w:numPr>
          <w:ilvl w:val="0"/>
          <w:numId w:val="18"/>
        </w:numPr>
        <w:rPr>
          <w:rFonts w:eastAsia="Calibri"/>
        </w:rPr>
      </w:pPr>
      <w:r w:rsidRPr="007974B8">
        <w:rPr>
          <w:rFonts w:eastAsia="Calibri"/>
        </w:rPr>
        <w:t>Barre finale tubulaire lestée en aluminium</w:t>
      </w:r>
    </w:p>
    <w:p w14:paraId="15985312" w14:textId="77777777" w:rsidR="007974B8" w:rsidRPr="007974B8" w:rsidRDefault="007974B8" w:rsidP="002827DD">
      <w:pPr>
        <w:pStyle w:val="Sansinterligne"/>
        <w:numPr>
          <w:ilvl w:val="0"/>
          <w:numId w:val="18"/>
        </w:numPr>
        <w:rPr>
          <w:rFonts w:eastAsia="Calibri"/>
        </w:rPr>
      </w:pPr>
      <w:r w:rsidRPr="007974B8">
        <w:rPr>
          <w:rFonts w:eastAsia="Calibri"/>
        </w:rPr>
        <w:t>Réaction au feu : classé M1</w:t>
      </w:r>
    </w:p>
    <w:p w14:paraId="0FB798EF" w14:textId="77777777" w:rsidR="007974B8" w:rsidRPr="007974B8" w:rsidRDefault="007974B8" w:rsidP="007974B8">
      <w:pPr>
        <w:spacing w:after="200" w:line="240" w:lineRule="auto"/>
        <w:contextualSpacing/>
        <w:outlineLvl w:val="0"/>
        <w:rPr>
          <w:rFonts w:ascii="Calibri" w:eastAsia="Calibri" w:hAnsi="Calibri" w:cs="Times New Roman"/>
          <w:b/>
          <w:sz w:val="22"/>
        </w:rPr>
      </w:pPr>
    </w:p>
    <w:p w14:paraId="1172AF91" w14:textId="77777777" w:rsidR="007974B8" w:rsidRPr="007974B8" w:rsidRDefault="007974B8" w:rsidP="002E76F6">
      <w:pPr>
        <w:pStyle w:val="Titre1"/>
        <w:rPr>
          <w:rFonts w:eastAsia="Calibri"/>
        </w:rPr>
      </w:pPr>
      <w:bookmarkStart w:id="83" w:name="_Toc473889059"/>
      <w:bookmarkStart w:id="84" w:name="_Toc64287196"/>
      <w:r w:rsidRPr="007974B8">
        <w:rPr>
          <w:rFonts w:eastAsia="Calibri"/>
        </w:rPr>
        <w:t>Fourniture et pose de stores intérieurs à descente verticale de protection solaire en toile anti chaleur</w:t>
      </w:r>
      <w:bookmarkEnd w:id="83"/>
      <w:bookmarkEnd w:id="84"/>
    </w:p>
    <w:p w14:paraId="77C5FDA0" w14:textId="77777777" w:rsidR="007974B8" w:rsidRPr="007974B8" w:rsidRDefault="007974B8" w:rsidP="007974B8">
      <w:pPr>
        <w:spacing w:after="200" w:line="240" w:lineRule="auto"/>
        <w:ind w:left="360" w:hanging="360"/>
        <w:contextualSpacing/>
        <w:jc w:val="left"/>
        <w:outlineLvl w:val="0"/>
        <w:rPr>
          <w:rFonts w:ascii="Calibri" w:eastAsia="Calibri" w:hAnsi="Calibri" w:cs="Times New Roman"/>
          <w:sz w:val="22"/>
        </w:rPr>
      </w:pPr>
    </w:p>
    <w:p w14:paraId="019FECEC" w14:textId="77777777" w:rsidR="007974B8" w:rsidRPr="007974B8" w:rsidRDefault="007974B8" w:rsidP="002E76F6">
      <w:pPr>
        <w:pStyle w:val="Sansinterligne"/>
        <w:rPr>
          <w:rFonts w:eastAsia="Calibri"/>
        </w:rPr>
      </w:pPr>
      <w:bookmarkStart w:id="85" w:name="_Toc473889060"/>
      <w:r w:rsidRPr="007974B8">
        <w:rPr>
          <w:rFonts w:eastAsia="Calibri"/>
        </w:rPr>
        <w:t>La toile de store occultant anti-chaleur devra s’adapter à l’exposition de la façade, préserver la visibilité vers l’extérieur et assurer l’intimité des utilisateurs.</w:t>
      </w:r>
      <w:bookmarkEnd w:id="85"/>
    </w:p>
    <w:p w14:paraId="6F50CEB5" w14:textId="77777777" w:rsidR="007974B8" w:rsidRPr="007974B8" w:rsidRDefault="007974B8" w:rsidP="007974B8">
      <w:pPr>
        <w:spacing w:after="120" w:line="240" w:lineRule="auto"/>
        <w:ind w:left="1980"/>
        <w:contextualSpacing/>
        <w:outlineLvl w:val="2"/>
        <w:rPr>
          <w:rFonts w:ascii="Calibri" w:eastAsia="Calibri" w:hAnsi="Calibri" w:cs="Times New Roman"/>
          <w:i/>
          <w:sz w:val="22"/>
        </w:rPr>
      </w:pPr>
    </w:p>
    <w:p w14:paraId="0A16DFB5" w14:textId="47A7B5B7" w:rsidR="007974B8" w:rsidRPr="007974B8" w:rsidRDefault="007974B8" w:rsidP="002827DD">
      <w:pPr>
        <w:pStyle w:val="Titre2"/>
        <w:numPr>
          <w:ilvl w:val="1"/>
          <w:numId w:val="57"/>
        </w:numPr>
        <w:rPr>
          <w:rFonts w:eastAsia="Calibri"/>
        </w:rPr>
      </w:pPr>
      <w:bookmarkStart w:id="86" w:name="_Toc473889061"/>
      <w:bookmarkStart w:id="87" w:name="_Toc64287197"/>
      <w:r w:rsidRPr="007974B8">
        <w:rPr>
          <w:rFonts w:eastAsia="Calibri"/>
        </w:rPr>
        <w:t>Stores occultants anti-chaleur  en toile à descente verticale pour hauteur &lt; 1500 mm</w:t>
      </w:r>
      <w:bookmarkEnd w:id="86"/>
      <w:bookmarkEnd w:id="87"/>
      <w:r w:rsidRPr="007974B8">
        <w:rPr>
          <w:rFonts w:eastAsia="Calibri"/>
        </w:rPr>
        <w:t xml:space="preserve"> </w:t>
      </w:r>
    </w:p>
    <w:p w14:paraId="2A90DBA0" w14:textId="77777777" w:rsidR="007974B8" w:rsidRPr="007974B8" w:rsidRDefault="007974B8" w:rsidP="007974B8">
      <w:pPr>
        <w:spacing w:after="0" w:line="240" w:lineRule="auto"/>
        <w:jc w:val="left"/>
        <w:rPr>
          <w:rFonts w:ascii="Calibri" w:eastAsia="Calibri" w:hAnsi="Calibri" w:cs="Calibri"/>
          <w:szCs w:val="20"/>
        </w:rPr>
      </w:pPr>
    </w:p>
    <w:p w14:paraId="12465DCC" w14:textId="77777777" w:rsidR="007974B8" w:rsidRPr="007974B8" w:rsidRDefault="007974B8" w:rsidP="009B04EC">
      <w:pPr>
        <w:pStyle w:val="Sansinterligne"/>
        <w:rPr>
          <w:rFonts w:eastAsia="Calibri"/>
        </w:rPr>
      </w:pPr>
      <w:r w:rsidRPr="007974B8">
        <w:rPr>
          <w:rFonts w:eastAsia="Calibri"/>
        </w:rPr>
        <w:t xml:space="preserve">L’entrepreneur assurera la fourniture  et la pose de stores de protection solaire en toile à descente verticale </w:t>
      </w:r>
      <w:r w:rsidRPr="007974B8">
        <w:rPr>
          <w:rFonts w:eastAsia="Calibri"/>
          <w:i/>
        </w:rPr>
        <w:t xml:space="preserve">(pour hauteur inférieure à 1500 mm) </w:t>
      </w:r>
      <w:r w:rsidRPr="007974B8">
        <w:rPr>
          <w:rFonts w:eastAsia="Calibri"/>
        </w:rPr>
        <w:t>répondant aux spécifications ci-dessous :</w:t>
      </w:r>
    </w:p>
    <w:p w14:paraId="30891854" w14:textId="77777777" w:rsidR="007974B8" w:rsidRPr="007974B8" w:rsidRDefault="007974B8" w:rsidP="002827DD">
      <w:pPr>
        <w:pStyle w:val="Sansinterligne"/>
        <w:numPr>
          <w:ilvl w:val="0"/>
          <w:numId w:val="19"/>
        </w:numPr>
        <w:rPr>
          <w:rFonts w:eastAsia="Calibri"/>
        </w:rPr>
      </w:pPr>
      <w:r w:rsidRPr="007974B8">
        <w:rPr>
          <w:rFonts w:eastAsia="Calibri"/>
        </w:rPr>
        <w:t>Tissus toile pour protection anti chaleur type SOLTIS ou équivalent</w:t>
      </w:r>
    </w:p>
    <w:p w14:paraId="1677115B" w14:textId="77777777" w:rsidR="007974B8" w:rsidRPr="007974B8" w:rsidRDefault="007974B8" w:rsidP="002827DD">
      <w:pPr>
        <w:pStyle w:val="Sansinterligne"/>
        <w:numPr>
          <w:ilvl w:val="0"/>
          <w:numId w:val="19"/>
        </w:numPr>
        <w:rPr>
          <w:rFonts w:eastAsia="Calibri"/>
        </w:rPr>
      </w:pPr>
      <w:r w:rsidRPr="007974B8">
        <w:rPr>
          <w:rFonts w:eastAsia="Calibri"/>
        </w:rPr>
        <w:t>Poids &gt; 200g/m², teinte unie, coloris au choix du maitre d’ouvrage (selon gamme proposée)</w:t>
      </w:r>
    </w:p>
    <w:p w14:paraId="70E1846E" w14:textId="77777777" w:rsidR="007974B8" w:rsidRPr="007974B8" w:rsidRDefault="007974B8" w:rsidP="002827DD">
      <w:pPr>
        <w:pStyle w:val="Sansinterligne"/>
        <w:numPr>
          <w:ilvl w:val="0"/>
          <w:numId w:val="19"/>
        </w:numPr>
        <w:rPr>
          <w:rFonts w:eastAsia="Calibri"/>
        </w:rPr>
      </w:pPr>
      <w:r w:rsidRPr="007974B8">
        <w:rPr>
          <w:rFonts w:eastAsia="Calibri"/>
        </w:rPr>
        <w:t>Boitier 50x50 à 78 x 78 mm en métal laqué à la teinte du tissu, renfermant les mécanismes</w:t>
      </w:r>
    </w:p>
    <w:p w14:paraId="16A26EE4" w14:textId="77777777" w:rsidR="007974B8" w:rsidRPr="007974B8" w:rsidRDefault="007974B8" w:rsidP="002827DD">
      <w:pPr>
        <w:pStyle w:val="Sansinterligne"/>
        <w:numPr>
          <w:ilvl w:val="0"/>
          <w:numId w:val="19"/>
        </w:numPr>
        <w:rPr>
          <w:rFonts w:eastAsia="Calibri"/>
        </w:rPr>
      </w:pPr>
      <w:r w:rsidRPr="007974B8">
        <w:rPr>
          <w:rFonts w:eastAsia="Calibri"/>
        </w:rPr>
        <w:t>Mécanismes de manœuvre en acier et en PVC</w:t>
      </w:r>
    </w:p>
    <w:p w14:paraId="7084EF47" w14:textId="77777777" w:rsidR="007974B8" w:rsidRPr="007974B8" w:rsidRDefault="007974B8" w:rsidP="002827DD">
      <w:pPr>
        <w:pStyle w:val="Sansinterligne"/>
        <w:numPr>
          <w:ilvl w:val="0"/>
          <w:numId w:val="19"/>
        </w:numPr>
        <w:rPr>
          <w:rFonts w:eastAsia="Calibri"/>
        </w:rPr>
      </w:pPr>
      <w:r w:rsidRPr="007974B8">
        <w:rPr>
          <w:rFonts w:eastAsia="Calibri"/>
        </w:rPr>
        <w:t>Freins de levage permettant un arrêt tout hauteur</w:t>
      </w:r>
    </w:p>
    <w:p w14:paraId="36DC5774" w14:textId="77777777" w:rsidR="007974B8" w:rsidRPr="007974B8" w:rsidRDefault="007974B8" w:rsidP="002827DD">
      <w:pPr>
        <w:pStyle w:val="Sansinterligne"/>
        <w:numPr>
          <w:ilvl w:val="0"/>
          <w:numId w:val="19"/>
        </w:numPr>
        <w:rPr>
          <w:rFonts w:eastAsia="Calibri"/>
        </w:rPr>
      </w:pPr>
      <w:r w:rsidRPr="007974B8">
        <w:rPr>
          <w:rFonts w:eastAsia="Calibri"/>
        </w:rPr>
        <w:t xml:space="preserve">Dispositifs de manœuvre : Montée/descente </w:t>
      </w:r>
      <w:r w:rsidRPr="007974B8">
        <w:rPr>
          <w:rFonts w:eastAsia="Calibri"/>
          <w:u w:val="single"/>
        </w:rPr>
        <w:t>par chainette</w:t>
      </w:r>
    </w:p>
    <w:p w14:paraId="3E13BCE8" w14:textId="77777777" w:rsidR="007974B8" w:rsidRPr="007974B8" w:rsidRDefault="007974B8" w:rsidP="002827DD">
      <w:pPr>
        <w:pStyle w:val="Sansinterligne"/>
        <w:numPr>
          <w:ilvl w:val="0"/>
          <w:numId w:val="19"/>
        </w:numPr>
        <w:rPr>
          <w:rFonts w:eastAsia="Calibri"/>
        </w:rPr>
      </w:pPr>
      <w:r w:rsidRPr="007974B8">
        <w:rPr>
          <w:rFonts w:eastAsia="Calibri"/>
        </w:rPr>
        <w:t>Barre finale tubulaire lestée en aluminium</w:t>
      </w:r>
    </w:p>
    <w:p w14:paraId="1642D9DD" w14:textId="77777777" w:rsidR="007974B8" w:rsidRPr="007974B8" w:rsidRDefault="007974B8" w:rsidP="002827DD">
      <w:pPr>
        <w:pStyle w:val="Sansinterligne"/>
        <w:numPr>
          <w:ilvl w:val="0"/>
          <w:numId w:val="19"/>
        </w:numPr>
        <w:rPr>
          <w:rFonts w:eastAsia="Calibri"/>
        </w:rPr>
      </w:pPr>
      <w:r w:rsidRPr="007974B8">
        <w:rPr>
          <w:rFonts w:eastAsia="Calibri"/>
        </w:rPr>
        <w:t>Guidage latéral par câble acier</w:t>
      </w:r>
    </w:p>
    <w:p w14:paraId="1DACB500" w14:textId="77777777" w:rsidR="007974B8" w:rsidRPr="007974B8" w:rsidRDefault="007974B8" w:rsidP="002827DD">
      <w:pPr>
        <w:pStyle w:val="Sansinterligne"/>
        <w:numPr>
          <w:ilvl w:val="0"/>
          <w:numId w:val="19"/>
        </w:numPr>
        <w:rPr>
          <w:rFonts w:eastAsia="Calibri"/>
        </w:rPr>
      </w:pPr>
      <w:r w:rsidRPr="007974B8">
        <w:rPr>
          <w:rFonts w:eastAsia="Calibri"/>
        </w:rPr>
        <w:t>Réaction au feu : classé M1</w:t>
      </w:r>
    </w:p>
    <w:p w14:paraId="3EA0C102" w14:textId="5776A8AE" w:rsidR="007974B8" w:rsidRPr="007974B8" w:rsidRDefault="007974B8" w:rsidP="007974B8">
      <w:pPr>
        <w:spacing w:after="200" w:line="276" w:lineRule="auto"/>
        <w:jc w:val="left"/>
        <w:rPr>
          <w:rFonts w:ascii="Calibri" w:eastAsia="Calibri" w:hAnsi="Calibri" w:cs="Times New Roman"/>
          <w:sz w:val="22"/>
        </w:rPr>
      </w:pPr>
    </w:p>
    <w:p w14:paraId="381933C2" w14:textId="6CF8102A" w:rsidR="007974B8" w:rsidRPr="007974B8" w:rsidRDefault="007974B8" w:rsidP="002827DD">
      <w:pPr>
        <w:pStyle w:val="Titre2"/>
        <w:numPr>
          <w:ilvl w:val="1"/>
          <w:numId w:val="57"/>
        </w:numPr>
        <w:rPr>
          <w:rFonts w:eastAsia="Calibri"/>
        </w:rPr>
      </w:pPr>
      <w:bookmarkStart w:id="88" w:name="_Toc473889062"/>
      <w:bookmarkStart w:id="89" w:name="_Toc64287198"/>
      <w:r w:rsidRPr="007974B8">
        <w:rPr>
          <w:rFonts w:eastAsia="Calibri"/>
        </w:rPr>
        <w:t>Stores occultants anti-chaleur  en toile à descente verticale pour hauteur &gt; 1500 mm</w:t>
      </w:r>
      <w:bookmarkEnd w:id="88"/>
      <w:bookmarkEnd w:id="89"/>
      <w:r w:rsidRPr="007974B8">
        <w:rPr>
          <w:rFonts w:eastAsia="Calibri"/>
        </w:rPr>
        <w:t xml:space="preserve"> </w:t>
      </w:r>
    </w:p>
    <w:p w14:paraId="39E35EA3" w14:textId="77777777" w:rsidR="007974B8" w:rsidRPr="007974B8" w:rsidRDefault="007974B8" w:rsidP="009B04EC">
      <w:pPr>
        <w:pStyle w:val="Sansinterligne"/>
        <w:rPr>
          <w:rFonts w:eastAsia="Calibri"/>
        </w:rPr>
      </w:pPr>
      <w:r w:rsidRPr="007974B8">
        <w:rPr>
          <w:rFonts w:eastAsia="Calibri"/>
        </w:rPr>
        <w:t xml:space="preserve">L’entrepreneur assurera la fourniture  et la pose de stores de protection solaire en toile à descente verticale </w:t>
      </w:r>
      <w:r w:rsidRPr="007974B8">
        <w:rPr>
          <w:rFonts w:eastAsia="Calibri"/>
          <w:i/>
        </w:rPr>
        <w:t xml:space="preserve">(pour hauteur supérieure  à 1500 mm) </w:t>
      </w:r>
      <w:r w:rsidRPr="007974B8">
        <w:rPr>
          <w:rFonts w:eastAsia="Calibri"/>
        </w:rPr>
        <w:t>répondant aux spécifications ci-dessous :</w:t>
      </w:r>
    </w:p>
    <w:p w14:paraId="62B25FCA" w14:textId="77777777" w:rsidR="007974B8" w:rsidRPr="007974B8" w:rsidRDefault="007974B8" w:rsidP="002827DD">
      <w:pPr>
        <w:pStyle w:val="Sansinterligne"/>
        <w:numPr>
          <w:ilvl w:val="0"/>
          <w:numId w:val="20"/>
        </w:numPr>
        <w:rPr>
          <w:rFonts w:eastAsia="Calibri"/>
        </w:rPr>
      </w:pPr>
      <w:r w:rsidRPr="007974B8">
        <w:rPr>
          <w:rFonts w:eastAsia="Calibri"/>
        </w:rPr>
        <w:t>Tissus toile pour protection anti chaleur type SOLTIS ou équivalent</w:t>
      </w:r>
    </w:p>
    <w:p w14:paraId="7011BAA5" w14:textId="77777777" w:rsidR="007974B8" w:rsidRPr="007974B8" w:rsidRDefault="007974B8" w:rsidP="002827DD">
      <w:pPr>
        <w:pStyle w:val="Sansinterligne"/>
        <w:numPr>
          <w:ilvl w:val="0"/>
          <w:numId w:val="20"/>
        </w:numPr>
        <w:rPr>
          <w:rFonts w:eastAsia="Calibri"/>
        </w:rPr>
      </w:pPr>
      <w:r w:rsidRPr="007974B8">
        <w:rPr>
          <w:rFonts w:eastAsia="Calibri"/>
        </w:rPr>
        <w:lastRenderedPageBreak/>
        <w:t>Poids &gt; 200g/m², teinte unie, coloris au choix du maitre d’ouvrage (selon gamme proposée)</w:t>
      </w:r>
    </w:p>
    <w:p w14:paraId="73324C37" w14:textId="77777777" w:rsidR="007974B8" w:rsidRPr="007974B8" w:rsidRDefault="007974B8" w:rsidP="002827DD">
      <w:pPr>
        <w:pStyle w:val="Sansinterligne"/>
        <w:numPr>
          <w:ilvl w:val="0"/>
          <w:numId w:val="20"/>
        </w:numPr>
        <w:rPr>
          <w:rFonts w:eastAsia="Calibri"/>
        </w:rPr>
      </w:pPr>
      <w:r w:rsidRPr="007974B8">
        <w:rPr>
          <w:rFonts w:eastAsia="Calibri"/>
        </w:rPr>
        <w:t>Boitier 50x50 à 78 x 78 mm en métal laqué à la teinte du tissu, renfermant les mécanismes</w:t>
      </w:r>
    </w:p>
    <w:p w14:paraId="6BA2D8FB" w14:textId="77777777" w:rsidR="007974B8" w:rsidRPr="007974B8" w:rsidRDefault="007974B8" w:rsidP="002827DD">
      <w:pPr>
        <w:pStyle w:val="Sansinterligne"/>
        <w:numPr>
          <w:ilvl w:val="0"/>
          <w:numId w:val="20"/>
        </w:numPr>
        <w:rPr>
          <w:rFonts w:eastAsia="Calibri"/>
        </w:rPr>
      </w:pPr>
      <w:r w:rsidRPr="007974B8">
        <w:rPr>
          <w:rFonts w:eastAsia="Calibri"/>
        </w:rPr>
        <w:t>Mécanismes de manœuvre en acier et en PVC</w:t>
      </w:r>
    </w:p>
    <w:p w14:paraId="616B10E3" w14:textId="77777777" w:rsidR="007974B8" w:rsidRPr="007974B8" w:rsidRDefault="007974B8" w:rsidP="002827DD">
      <w:pPr>
        <w:pStyle w:val="Sansinterligne"/>
        <w:numPr>
          <w:ilvl w:val="0"/>
          <w:numId w:val="20"/>
        </w:numPr>
        <w:rPr>
          <w:rFonts w:eastAsia="Calibri"/>
        </w:rPr>
      </w:pPr>
      <w:r w:rsidRPr="007974B8">
        <w:rPr>
          <w:rFonts w:eastAsia="Calibri"/>
        </w:rPr>
        <w:t>Freins de levage permettant un arrêt tout hauteur</w:t>
      </w:r>
    </w:p>
    <w:p w14:paraId="6373D078" w14:textId="77777777" w:rsidR="007974B8" w:rsidRPr="007974B8" w:rsidRDefault="007974B8" w:rsidP="002827DD">
      <w:pPr>
        <w:pStyle w:val="Sansinterligne"/>
        <w:numPr>
          <w:ilvl w:val="0"/>
          <w:numId w:val="20"/>
        </w:numPr>
        <w:rPr>
          <w:rFonts w:eastAsia="Calibri"/>
        </w:rPr>
      </w:pPr>
      <w:r w:rsidRPr="007974B8">
        <w:rPr>
          <w:rFonts w:eastAsia="Calibri"/>
        </w:rPr>
        <w:t xml:space="preserve">Dispositifs de manœuvre : Montée/descente </w:t>
      </w:r>
      <w:r w:rsidRPr="007974B8">
        <w:rPr>
          <w:rFonts w:eastAsia="Calibri"/>
          <w:u w:val="single"/>
        </w:rPr>
        <w:t>par chainette</w:t>
      </w:r>
    </w:p>
    <w:p w14:paraId="6D117D08" w14:textId="77777777" w:rsidR="007974B8" w:rsidRPr="007974B8" w:rsidRDefault="007974B8" w:rsidP="002827DD">
      <w:pPr>
        <w:pStyle w:val="Sansinterligne"/>
        <w:numPr>
          <w:ilvl w:val="0"/>
          <w:numId w:val="20"/>
        </w:numPr>
        <w:rPr>
          <w:rFonts w:eastAsia="Calibri"/>
        </w:rPr>
      </w:pPr>
      <w:r w:rsidRPr="007974B8">
        <w:rPr>
          <w:rFonts w:eastAsia="Calibri"/>
        </w:rPr>
        <w:t>Barre finale tubulaire lestée en aluminium</w:t>
      </w:r>
    </w:p>
    <w:p w14:paraId="52F69C42" w14:textId="77777777" w:rsidR="007974B8" w:rsidRPr="007974B8" w:rsidRDefault="007974B8" w:rsidP="002827DD">
      <w:pPr>
        <w:pStyle w:val="Sansinterligne"/>
        <w:numPr>
          <w:ilvl w:val="0"/>
          <w:numId w:val="20"/>
        </w:numPr>
        <w:rPr>
          <w:rFonts w:eastAsia="Calibri"/>
        </w:rPr>
      </w:pPr>
      <w:r w:rsidRPr="007974B8">
        <w:rPr>
          <w:rFonts w:eastAsia="Calibri"/>
        </w:rPr>
        <w:t>Guidage latéral par câble acier</w:t>
      </w:r>
    </w:p>
    <w:p w14:paraId="59D56FA9" w14:textId="77777777" w:rsidR="007974B8" w:rsidRPr="007974B8" w:rsidRDefault="007974B8" w:rsidP="002827DD">
      <w:pPr>
        <w:pStyle w:val="Sansinterligne"/>
        <w:numPr>
          <w:ilvl w:val="0"/>
          <w:numId w:val="21"/>
        </w:numPr>
        <w:rPr>
          <w:rFonts w:eastAsia="Calibri"/>
        </w:rPr>
      </w:pPr>
      <w:r w:rsidRPr="007974B8">
        <w:rPr>
          <w:rFonts w:eastAsia="Calibri"/>
        </w:rPr>
        <w:t>Réaction au feu : classé M1</w:t>
      </w:r>
    </w:p>
    <w:p w14:paraId="6C297E82" w14:textId="77777777" w:rsidR="007974B8" w:rsidRPr="007974B8" w:rsidRDefault="007974B8" w:rsidP="007974B8">
      <w:pPr>
        <w:spacing w:after="0" w:line="240" w:lineRule="auto"/>
        <w:jc w:val="left"/>
        <w:rPr>
          <w:rFonts w:ascii="Calibri" w:eastAsia="Calibri" w:hAnsi="Calibri" w:cs="Calibri"/>
          <w:szCs w:val="20"/>
        </w:rPr>
      </w:pPr>
    </w:p>
    <w:p w14:paraId="0EE73272" w14:textId="6F210ABC" w:rsidR="007974B8" w:rsidRPr="007974B8" w:rsidRDefault="007974B8" w:rsidP="002827DD">
      <w:pPr>
        <w:pStyle w:val="Titre2"/>
        <w:numPr>
          <w:ilvl w:val="1"/>
          <w:numId w:val="57"/>
        </w:numPr>
        <w:rPr>
          <w:rFonts w:eastAsia="Calibri"/>
        </w:rPr>
      </w:pPr>
      <w:bookmarkStart w:id="90" w:name="_Toc473889063"/>
      <w:bookmarkStart w:id="91" w:name="_Toc64287199"/>
      <w:r w:rsidRPr="007974B8">
        <w:rPr>
          <w:rFonts w:eastAsia="Calibri"/>
        </w:rPr>
        <w:t>Stores occultants anti-chaleur  en toile à descente verticale pour hauteur &lt; 1500 mm</w:t>
      </w:r>
      <w:bookmarkEnd w:id="90"/>
      <w:bookmarkEnd w:id="91"/>
      <w:r w:rsidRPr="007974B8">
        <w:rPr>
          <w:rFonts w:eastAsia="Calibri"/>
        </w:rPr>
        <w:t xml:space="preserve"> </w:t>
      </w:r>
    </w:p>
    <w:p w14:paraId="56870492" w14:textId="77777777" w:rsidR="007974B8" w:rsidRPr="007974B8" w:rsidRDefault="007974B8" w:rsidP="007974B8">
      <w:pPr>
        <w:spacing w:after="0" w:line="240" w:lineRule="auto"/>
        <w:jc w:val="left"/>
        <w:rPr>
          <w:rFonts w:ascii="Calibri" w:eastAsia="Calibri" w:hAnsi="Calibri" w:cs="Calibri"/>
          <w:szCs w:val="20"/>
        </w:rPr>
      </w:pPr>
    </w:p>
    <w:p w14:paraId="14C747FB" w14:textId="77777777" w:rsidR="007974B8" w:rsidRPr="007974B8" w:rsidRDefault="007974B8" w:rsidP="009B04EC">
      <w:pPr>
        <w:pStyle w:val="Sansinterligne"/>
        <w:rPr>
          <w:rFonts w:eastAsia="Calibri"/>
        </w:rPr>
      </w:pPr>
      <w:r w:rsidRPr="007974B8">
        <w:rPr>
          <w:rFonts w:eastAsia="Calibri"/>
        </w:rPr>
        <w:t xml:space="preserve">L’entrepreneur assurera la fourniture  et la pose de stores de protection solaire en toile à descente verticale </w:t>
      </w:r>
      <w:r w:rsidRPr="007974B8">
        <w:rPr>
          <w:rFonts w:eastAsia="Calibri"/>
          <w:i/>
        </w:rPr>
        <w:t xml:space="preserve">(pour hauteur inférieure à 1500 mm) </w:t>
      </w:r>
      <w:r w:rsidRPr="007974B8">
        <w:rPr>
          <w:rFonts w:eastAsia="Calibri"/>
        </w:rPr>
        <w:t>répondant aux spécifications ci-dessous :</w:t>
      </w:r>
    </w:p>
    <w:p w14:paraId="3C213416" w14:textId="77777777" w:rsidR="007974B8" w:rsidRPr="007974B8" w:rsidRDefault="007974B8" w:rsidP="002827DD">
      <w:pPr>
        <w:pStyle w:val="Sansinterligne"/>
        <w:numPr>
          <w:ilvl w:val="0"/>
          <w:numId w:val="21"/>
        </w:numPr>
        <w:rPr>
          <w:rFonts w:eastAsia="Calibri"/>
        </w:rPr>
      </w:pPr>
      <w:r w:rsidRPr="007974B8">
        <w:rPr>
          <w:rFonts w:eastAsia="Calibri"/>
        </w:rPr>
        <w:t>Tissus toile pour protection anti chaleur type SOLTIS ou équivalent</w:t>
      </w:r>
    </w:p>
    <w:p w14:paraId="60D809E8" w14:textId="77777777" w:rsidR="007974B8" w:rsidRPr="007974B8" w:rsidRDefault="007974B8" w:rsidP="002827DD">
      <w:pPr>
        <w:pStyle w:val="Sansinterligne"/>
        <w:numPr>
          <w:ilvl w:val="0"/>
          <w:numId w:val="21"/>
        </w:numPr>
        <w:rPr>
          <w:rFonts w:eastAsia="Calibri"/>
        </w:rPr>
      </w:pPr>
      <w:r w:rsidRPr="007974B8">
        <w:rPr>
          <w:rFonts w:eastAsia="Calibri"/>
        </w:rPr>
        <w:t>Poids &gt; 200g/m², teinte unie, coloris au choix du maitre d’ouvrage (selon gamme proposée)</w:t>
      </w:r>
    </w:p>
    <w:p w14:paraId="5B00E1EC" w14:textId="77777777" w:rsidR="007974B8" w:rsidRPr="007974B8" w:rsidRDefault="007974B8" w:rsidP="002827DD">
      <w:pPr>
        <w:pStyle w:val="Sansinterligne"/>
        <w:numPr>
          <w:ilvl w:val="0"/>
          <w:numId w:val="21"/>
        </w:numPr>
        <w:rPr>
          <w:rFonts w:eastAsia="Calibri"/>
        </w:rPr>
      </w:pPr>
      <w:r w:rsidRPr="007974B8">
        <w:rPr>
          <w:rFonts w:eastAsia="Calibri"/>
        </w:rPr>
        <w:t>Boitier 50x50 à 78 x 78 mm en métal laqué à la teinte du tissu, renfermant les mécanismes</w:t>
      </w:r>
    </w:p>
    <w:p w14:paraId="4BE7F001" w14:textId="77777777" w:rsidR="007974B8" w:rsidRPr="007974B8" w:rsidRDefault="007974B8" w:rsidP="002827DD">
      <w:pPr>
        <w:pStyle w:val="Sansinterligne"/>
        <w:numPr>
          <w:ilvl w:val="0"/>
          <w:numId w:val="21"/>
        </w:numPr>
        <w:rPr>
          <w:rFonts w:eastAsia="Calibri"/>
        </w:rPr>
      </w:pPr>
      <w:r w:rsidRPr="007974B8">
        <w:rPr>
          <w:rFonts w:eastAsia="Calibri"/>
        </w:rPr>
        <w:t>Mécanismes de manœuvre en acier et en PVC</w:t>
      </w:r>
    </w:p>
    <w:p w14:paraId="1BEF24F7" w14:textId="77777777" w:rsidR="007974B8" w:rsidRPr="007974B8" w:rsidRDefault="007974B8" w:rsidP="002827DD">
      <w:pPr>
        <w:pStyle w:val="Sansinterligne"/>
        <w:numPr>
          <w:ilvl w:val="0"/>
          <w:numId w:val="21"/>
        </w:numPr>
        <w:rPr>
          <w:rFonts w:eastAsia="Calibri"/>
        </w:rPr>
      </w:pPr>
      <w:r w:rsidRPr="007974B8">
        <w:rPr>
          <w:rFonts w:eastAsia="Calibri"/>
        </w:rPr>
        <w:t>Freins de levage permettant un arrêt tout hauteur</w:t>
      </w:r>
    </w:p>
    <w:p w14:paraId="4069DFF6" w14:textId="77777777" w:rsidR="007974B8" w:rsidRPr="007974B8" w:rsidRDefault="007974B8" w:rsidP="002827DD">
      <w:pPr>
        <w:pStyle w:val="Sansinterligne"/>
        <w:numPr>
          <w:ilvl w:val="0"/>
          <w:numId w:val="21"/>
        </w:numPr>
        <w:rPr>
          <w:rFonts w:eastAsia="Calibri"/>
        </w:rPr>
      </w:pPr>
      <w:r w:rsidRPr="007974B8">
        <w:rPr>
          <w:rFonts w:eastAsia="Calibri"/>
        </w:rPr>
        <w:t xml:space="preserve">Dispositifs de manœuvre : Montée/descente </w:t>
      </w:r>
      <w:r w:rsidRPr="007974B8">
        <w:rPr>
          <w:rFonts w:eastAsia="Calibri"/>
          <w:u w:val="single"/>
        </w:rPr>
        <w:t>par manivelle</w:t>
      </w:r>
    </w:p>
    <w:p w14:paraId="38C1BE1A" w14:textId="77777777" w:rsidR="007974B8" w:rsidRPr="007974B8" w:rsidRDefault="007974B8" w:rsidP="002827DD">
      <w:pPr>
        <w:pStyle w:val="Sansinterligne"/>
        <w:numPr>
          <w:ilvl w:val="0"/>
          <w:numId w:val="21"/>
        </w:numPr>
        <w:rPr>
          <w:rFonts w:eastAsia="Calibri"/>
        </w:rPr>
      </w:pPr>
      <w:r w:rsidRPr="007974B8">
        <w:rPr>
          <w:rFonts w:eastAsia="Calibri"/>
        </w:rPr>
        <w:t>Barre finale tubulaire lestée en aluminium</w:t>
      </w:r>
    </w:p>
    <w:p w14:paraId="7BA6CE33" w14:textId="77777777" w:rsidR="007974B8" w:rsidRPr="007974B8" w:rsidRDefault="007974B8" w:rsidP="002827DD">
      <w:pPr>
        <w:pStyle w:val="Sansinterligne"/>
        <w:numPr>
          <w:ilvl w:val="0"/>
          <w:numId w:val="21"/>
        </w:numPr>
        <w:rPr>
          <w:rFonts w:eastAsia="Calibri"/>
        </w:rPr>
      </w:pPr>
      <w:r w:rsidRPr="007974B8">
        <w:rPr>
          <w:rFonts w:eastAsia="Calibri"/>
        </w:rPr>
        <w:t>Guidage latéral par câble acier</w:t>
      </w:r>
    </w:p>
    <w:p w14:paraId="494163CD" w14:textId="77777777" w:rsidR="007974B8" w:rsidRPr="007974B8" w:rsidRDefault="007974B8" w:rsidP="002827DD">
      <w:pPr>
        <w:pStyle w:val="Sansinterligne"/>
        <w:numPr>
          <w:ilvl w:val="0"/>
          <w:numId w:val="21"/>
        </w:numPr>
        <w:rPr>
          <w:rFonts w:eastAsia="Calibri"/>
        </w:rPr>
      </w:pPr>
      <w:r w:rsidRPr="007974B8">
        <w:rPr>
          <w:rFonts w:eastAsia="Calibri"/>
        </w:rPr>
        <w:t>Réaction au feu : classé M1</w:t>
      </w:r>
    </w:p>
    <w:p w14:paraId="6C9E9140" w14:textId="77777777" w:rsidR="007974B8" w:rsidRPr="007974B8" w:rsidRDefault="007974B8" w:rsidP="007974B8">
      <w:pPr>
        <w:spacing w:after="0" w:line="240" w:lineRule="auto"/>
        <w:jc w:val="left"/>
        <w:rPr>
          <w:rFonts w:ascii="Calibri" w:eastAsia="Calibri" w:hAnsi="Calibri" w:cs="Calibri"/>
          <w:szCs w:val="20"/>
        </w:rPr>
      </w:pPr>
    </w:p>
    <w:p w14:paraId="1A374607" w14:textId="7E977899" w:rsidR="007974B8" w:rsidRPr="007974B8" w:rsidRDefault="007974B8" w:rsidP="002827DD">
      <w:pPr>
        <w:pStyle w:val="Titre2"/>
        <w:numPr>
          <w:ilvl w:val="1"/>
          <w:numId w:val="57"/>
        </w:numPr>
        <w:rPr>
          <w:rFonts w:eastAsia="Calibri"/>
        </w:rPr>
      </w:pPr>
      <w:bookmarkStart w:id="92" w:name="_Toc473889064"/>
      <w:bookmarkStart w:id="93" w:name="_Toc64287200"/>
      <w:r w:rsidRPr="007974B8">
        <w:rPr>
          <w:rFonts w:eastAsia="Calibri"/>
        </w:rPr>
        <w:t>Stores occultants anti-chaleur  en toile à descente verticale pour hauteur &gt; 1500 mm</w:t>
      </w:r>
      <w:bookmarkEnd w:id="92"/>
      <w:bookmarkEnd w:id="93"/>
      <w:r w:rsidRPr="007974B8">
        <w:rPr>
          <w:rFonts w:eastAsia="Calibri"/>
        </w:rPr>
        <w:t xml:space="preserve"> </w:t>
      </w:r>
    </w:p>
    <w:p w14:paraId="55864518" w14:textId="77777777" w:rsidR="007974B8" w:rsidRPr="007974B8" w:rsidRDefault="007974B8" w:rsidP="007974B8">
      <w:pPr>
        <w:spacing w:after="0" w:line="240" w:lineRule="auto"/>
        <w:jc w:val="left"/>
        <w:rPr>
          <w:rFonts w:ascii="Calibri" w:eastAsia="Calibri" w:hAnsi="Calibri" w:cs="Calibri"/>
          <w:szCs w:val="20"/>
        </w:rPr>
      </w:pPr>
    </w:p>
    <w:p w14:paraId="1B159FA9" w14:textId="77777777" w:rsidR="007974B8" w:rsidRPr="007974B8" w:rsidRDefault="007974B8" w:rsidP="009B04EC">
      <w:pPr>
        <w:pStyle w:val="Sansinterligne"/>
        <w:rPr>
          <w:rFonts w:eastAsia="Calibri"/>
        </w:rPr>
      </w:pPr>
      <w:r w:rsidRPr="007974B8">
        <w:rPr>
          <w:rFonts w:eastAsia="Calibri"/>
        </w:rPr>
        <w:t xml:space="preserve">L’entrepreneur assurera la fourniture  et la pose de stores de protection solaire en toile à descente verticale </w:t>
      </w:r>
      <w:r w:rsidRPr="007974B8">
        <w:rPr>
          <w:rFonts w:eastAsia="Calibri"/>
          <w:i/>
        </w:rPr>
        <w:t xml:space="preserve">(pour hauteur supérieure  à 1500 mm) </w:t>
      </w:r>
      <w:r w:rsidRPr="007974B8">
        <w:rPr>
          <w:rFonts w:eastAsia="Calibri"/>
        </w:rPr>
        <w:t>répondant aux spécifications ci-dessous :</w:t>
      </w:r>
    </w:p>
    <w:p w14:paraId="279AC620" w14:textId="77777777" w:rsidR="007974B8" w:rsidRPr="007974B8" w:rsidRDefault="007974B8" w:rsidP="002827DD">
      <w:pPr>
        <w:pStyle w:val="Sansinterligne"/>
        <w:numPr>
          <w:ilvl w:val="0"/>
          <w:numId w:val="22"/>
        </w:numPr>
        <w:rPr>
          <w:rFonts w:eastAsia="Calibri"/>
        </w:rPr>
      </w:pPr>
      <w:r w:rsidRPr="007974B8">
        <w:rPr>
          <w:rFonts w:eastAsia="Calibri"/>
        </w:rPr>
        <w:t>Tissus toile pour protection anti chaleur type SOLTIS ou équivalent</w:t>
      </w:r>
    </w:p>
    <w:p w14:paraId="77AF8826" w14:textId="77777777" w:rsidR="007974B8" w:rsidRPr="007974B8" w:rsidRDefault="007974B8" w:rsidP="002827DD">
      <w:pPr>
        <w:pStyle w:val="Sansinterligne"/>
        <w:numPr>
          <w:ilvl w:val="0"/>
          <w:numId w:val="22"/>
        </w:numPr>
        <w:rPr>
          <w:rFonts w:eastAsia="Calibri"/>
        </w:rPr>
      </w:pPr>
      <w:r w:rsidRPr="007974B8">
        <w:rPr>
          <w:rFonts w:eastAsia="Calibri"/>
        </w:rPr>
        <w:t>Poids &gt; 200g/m², teinte unie, coloris au choix du maitre d’ouvrage (selon gamme proposée)</w:t>
      </w:r>
    </w:p>
    <w:p w14:paraId="2407016F" w14:textId="77777777" w:rsidR="007974B8" w:rsidRPr="007974B8" w:rsidRDefault="007974B8" w:rsidP="002827DD">
      <w:pPr>
        <w:pStyle w:val="Sansinterligne"/>
        <w:numPr>
          <w:ilvl w:val="0"/>
          <w:numId w:val="22"/>
        </w:numPr>
        <w:rPr>
          <w:rFonts w:eastAsia="Calibri"/>
        </w:rPr>
      </w:pPr>
      <w:r w:rsidRPr="007974B8">
        <w:rPr>
          <w:rFonts w:eastAsia="Calibri"/>
        </w:rPr>
        <w:t>Boitier 50x50 à 78 x 78 mm en métal laqué à la teinte du tissu, renfermant les mécanismes</w:t>
      </w:r>
    </w:p>
    <w:p w14:paraId="3BCEBAE5" w14:textId="77777777" w:rsidR="007974B8" w:rsidRPr="007974B8" w:rsidRDefault="007974B8" w:rsidP="002827DD">
      <w:pPr>
        <w:pStyle w:val="Sansinterligne"/>
        <w:numPr>
          <w:ilvl w:val="0"/>
          <w:numId w:val="22"/>
        </w:numPr>
        <w:rPr>
          <w:rFonts w:eastAsia="Calibri"/>
        </w:rPr>
      </w:pPr>
      <w:r w:rsidRPr="007974B8">
        <w:rPr>
          <w:rFonts w:eastAsia="Calibri"/>
        </w:rPr>
        <w:t>Mécanismes de manœuvre en acier et en PVC</w:t>
      </w:r>
    </w:p>
    <w:p w14:paraId="04E4A62E" w14:textId="77777777" w:rsidR="007974B8" w:rsidRPr="007974B8" w:rsidRDefault="007974B8" w:rsidP="002827DD">
      <w:pPr>
        <w:pStyle w:val="Sansinterligne"/>
        <w:numPr>
          <w:ilvl w:val="0"/>
          <w:numId w:val="22"/>
        </w:numPr>
        <w:rPr>
          <w:rFonts w:eastAsia="Calibri"/>
        </w:rPr>
      </w:pPr>
      <w:r w:rsidRPr="007974B8">
        <w:rPr>
          <w:rFonts w:eastAsia="Calibri"/>
        </w:rPr>
        <w:t>Freins de levage permettant un arrêt tout hauteur</w:t>
      </w:r>
    </w:p>
    <w:p w14:paraId="52C7F506" w14:textId="77777777" w:rsidR="007974B8" w:rsidRPr="007974B8" w:rsidRDefault="007974B8" w:rsidP="002827DD">
      <w:pPr>
        <w:pStyle w:val="Sansinterligne"/>
        <w:numPr>
          <w:ilvl w:val="0"/>
          <w:numId w:val="22"/>
        </w:numPr>
        <w:rPr>
          <w:rFonts w:eastAsia="Calibri"/>
        </w:rPr>
      </w:pPr>
      <w:r w:rsidRPr="007974B8">
        <w:rPr>
          <w:rFonts w:eastAsia="Calibri"/>
        </w:rPr>
        <w:t xml:space="preserve">Dispositifs de manœuvre : Montée/descente </w:t>
      </w:r>
      <w:r w:rsidRPr="007974B8">
        <w:rPr>
          <w:rFonts w:eastAsia="Calibri"/>
          <w:u w:val="single"/>
        </w:rPr>
        <w:t>par manivelle</w:t>
      </w:r>
    </w:p>
    <w:p w14:paraId="5C0FB780" w14:textId="77777777" w:rsidR="007974B8" w:rsidRPr="007974B8" w:rsidRDefault="007974B8" w:rsidP="002827DD">
      <w:pPr>
        <w:pStyle w:val="Sansinterligne"/>
        <w:numPr>
          <w:ilvl w:val="0"/>
          <w:numId w:val="22"/>
        </w:numPr>
        <w:rPr>
          <w:rFonts w:eastAsia="Calibri"/>
        </w:rPr>
      </w:pPr>
      <w:r w:rsidRPr="007974B8">
        <w:rPr>
          <w:rFonts w:eastAsia="Calibri"/>
        </w:rPr>
        <w:t>Barre finale tubulaire lestée en aluminium</w:t>
      </w:r>
    </w:p>
    <w:p w14:paraId="61FF9EE9" w14:textId="77777777" w:rsidR="007974B8" w:rsidRPr="007974B8" w:rsidRDefault="007974B8" w:rsidP="002827DD">
      <w:pPr>
        <w:pStyle w:val="Sansinterligne"/>
        <w:numPr>
          <w:ilvl w:val="0"/>
          <w:numId w:val="22"/>
        </w:numPr>
        <w:rPr>
          <w:rFonts w:eastAsia="Calibri"/>
        </w:rPr>
      </w:pPr>
      <w:r w:rsidRPr="007974B8">
        <w:rPr>
          <w:rFonts w:eastAsia="Calibri"/>
        </w:rPr>
        <w:t>Guidage latéral par câble acier</w:t>
      </w:r>
    </w:p>
    <w:p w14:paraId="268042B0" w14:textId="77777777" w:rsidR="007974B8" w:rsidRPr="007974B8" w:rsidRDefault="007974B8" w:rsidP="002827DD">
      <w:pPr>
        <w:pStyle w:val="Sansinterligne"/>
        <w:numPr>
          <w:ilvl w:val="0"/>
          <w:numId w:val="22"/>
        </w:numPr>
        <w:rPr>
          <w:rFonts w:eastAsia="Calibri"/>
        </w:rPr>
      </w:pPr>
      <w:r w:rsidRPr="007974B8">
        <w:rPr>
          <w:rFonts w:eastAsia="Calibri"/>
        </w:rPr>
        <w:t>Réaction au feu : classé M1</w:t>
      </w:r>
    </w:p>
    <w:p w14:paraId="218B1EF3" w14:textId="77777777" w:rsidR="007974B8" w:rsidRPr="007974B8" w:rsidRDefault="007974B8" w:rsidP="007974B8">
      <w:pPr>
        <w:spacing w:after="0" w:line="240" w:lineRule="auto"/>
        <w:jc w:val="left"/>
        <w:rPr>
          <w:rFonts w:ascii="Calibri" w:eastAsia="Calibri" w:hAnsi="Calibri" w:cs="Calibri"/>
          <w:szCs w:val="20"/>
        </w:rPr>
      </w:pPr>
    </w:p>
    <w:p w14:paraId="712F0EEA" w14:textId="3431A47F" w:rsidR="007974B8" w:rsidRPr="007974B8" w:rsidRDefault="007974B8" w:rsidP="002827DD">
      <w:pPr>
        <w:pStyle w:val="Titre2"/>
        <w:numPr>
          <w:ilvl w:val="0"/>
          <w:numId w:val="58"/>
        </w:numPr>
        <w:rPr>
          <w:rFonts w:eastAsia="Calibri"/>
        </w:rPr>
      </w:pPr>
      <w:bookmarkStart w:id="94" w:name="_Toc473889065"/>
      <w:bookmarkStart w:id="95" w:name="_Toc64287201"/>
      <w:r w:rsidRPr="007974B8">
        <w:rPr>
          <w:rFonts w:eastAsia="Calibri"/>
        </w:rPr>
        <w:t>Stores occultants anti-chaleur  en toile à descente verticale pour hauteur &lt; 1500 mm</w:t>
      </w:r>
      <w:bookmarkEnd w:id="94"/>
      <w:bookmarkEnd w:id="95"/>
      <w:r w:rsidRPr="007974B8">
        <w:rPr>
          <w:rFonts w:eastAsia="Calibri"/>
        </w:rPr>
        <w:t xml:space="preserve"> </w:t>
      </w:r>
    </w:p>
    <w:p w14:paraId="355C2184" w14:textId="77777777" w:rsidR="007974B8" w:rsidRPr="007974B8" w:rsidRDefault="007974B8" w:rsidP="007974B8">
      <w:pPr>
        <w:spacing w:after="0" w:line="240" w:lineRule="auto"/>
        <w:jc w:val="left"/>
        <w:rPr>
          <w:rFonts w:ascii="Calibri" w:eastAsia="Calibri" w:hAnsi="Calibri" w:cs="Calibri"/>
          <w:szCs w:val="20"/>
        </w:rPr>
      </w:pPr>
    </w:p>
    <w:p w14:paraId="2A7E9E32" w14:textId="77777777" w:rsidR="007974B8" w:rsidRPr="007974B8" w:rsidRDefault="007974B8" w:rsidP="009B04EC">
      <w:pPr>
        <w:pStyle w:val="Sansinterligne"/>
        <w:rPr>
          <w:rFonts w:eastAsia="Calibri"/>
        </w:rPr>
      </w:pPr>
      <w:r w:rsidRPr="007974B8">
        <w:rPr>
          <w:rFonts w:eastAsia="Calibri"/>
        </w:rPr>
        <w:t xml:space="preserve">L’entrepreneur assurera la fourniture  et la pose de stores motorisé filaire de protection solaire en toile à descente verticale </w:t>
      </w:r>
      <w:r w:rsidRPr="007974B8">
        <w:rPr>
          <w:rFonts w:eastAsia="Calibri"/>
          <w:i/>
        </w:rPr>
        <w:t xml:space="preserve">(pour hauteur inférieure à 1500 mm) </w:t>
      </w:r>
      <w:r w:rsidRPr="007974B8">
        <w:rPr>
          <w:rFonts w:eastAsia="Calibri"/>
        </w:rPr>
        <w:t>répondant aux spécifications ci-dessous :</w:t>
      </w:r>
    </w:p>
    <w:p w14:paraId="5687A474" w14:textId="77777777" w:rsidR="007974B8" w:rsidRPr="007974B8" w:rsidRDefault="007974B8" w:rsidP="002827DD">
      <w:pPr>
        <w:pStyle w:val="Sansinterligne"/>
        <w:numPr>
          <w:ilvl w:val="0"/>
          <w:numId w:val="23"/>
        </w:numPr>
        <w:rPr>
          <w:rFonts w:eastAsia="Calibri"/>
        </w:rPr>
      </w:pPr>
      <w:r w:rsidRPr="007974B8">
        <w:rPr>
          <w:rFonts w:eastAsia="Calibri"/>
        </w:rPr>
        <w:t>Tissus toile pour protection anti chaleur type SOLTIS ou équivalent</w:t>
      </w:r>
    </w:p>
    <w:p w14:paraId="2CBCCA23" w14:textId="77777777" w:rsidR="007974B8" w:rsidRPr="007974B8" w:rsidRDefault="007974B8" w:rsidP="002827DD">
      <w:pPr>
        <w:pStyle w:val="Sansinterligne"/>
        <w:numPr>
          <w:ilvl w:val="0"/>
          <w:numId w:val="23"/>
        </w:numPr>
        <w:rPr>
          <w:rFonts w:eastAsia="Calibri"/>
        </w:rPr>
      </w:pPr>
      <w:r w:rsidRPr="007974B8">
        <w:rPr>
          <w:rFonts w:eastAsia="Calibri"/>
        </w:rPr>
        <w:t>Poids &gt; 200g/m², teinte unie, coloris au choix du maitre d’ouvrage (selon gamme proposée)</w:t>
      </w:r>
    </w:p>
    <w:p w14:paraId="61A36BF1" w14:textId="77777777" w:rsidR="007974B8" w:rsidRPr="007974B8" w:rsidRDefault="007974B8" w:rsidP="002827DD">
      <w:pPr>
        <w:pStyle w:val="Sansinterligne"/>
        <w:numPr>
          <w:ilvl w:val="0"/>
          <w:numId w:val="23"/>
        </w:numPr>
        <w:rPr>
          <w:rFonts w:eastAsia="Calibri"/>
        </w:rPr>
      </w:pPr>
      <w:r w:rsidRPr="007974B8">
        <w:rPr>
          <w:rFonts w:eastAsia="Calibri"/>
        </w:rPr>
        <w:t>Boitier 50x50 à 78 x 78 mm en métal laqué à la teinte du tissu, renfermant les mécanismes</w:t>
      </w:r>
    </w:p>
    <w:p w14:paraId="5570E47A" w14:textId="77777777" w:rsidR="007974B8" w:rsidRPr="007974B8" w:rsidRDefault="007974B8" w:rsidP="002827DD">
      <w:pPr>
        <w:pStyle w:val="Sansinterligne"/>
        <w:numPr>
          <w:ilvl w:val="0"/>
          <w:numId w:val="23"/>
        </w:numPr>
        <w:rPr>
          <w:rFonts w:eastAsia="Calibri"/>
        </w:rPr>
      </w:pPr>
      <w:r w:rsidRPr="007974B8">
        <w:rPr>
          <w:rFonts w:eastAsia="Calibri"/>
        </w:rPr>
        <w:t>Mécanismes de manœuvre en acier et en PVC</w:t>
      </w:r>
    </w:p>
    <w:p w14:paraId="66F9F3AF" w14:textId="77777777" w:rsidR="007974B8" w:rsidRPr="007974B8" w:rsidRDefault="007974B8" w:rsidP="002827DD">
      <w:pPr>
        <w:pStyle w:val="Sansinterligne"/>
        <w:numPr>
          <w:ilvl w:val="0"/>
          <w:numId w:val="23"/>
        </w:numPr>
        <w:rPr>
          <w:rFonts w:eastAsia="Calibri"/>
        </w:rPr>
      </w:pPr>
      <w:r w:rsidRPr="007974B8">
        <w:rPr>
          <w:rFonts w:eastAsia="Calibri"/>
        </w:rPr>
        <w:t>Freins de levage permettant un arrêt tout hauteur</w:t>
      </w:r>
    </w:p>
    <w:p w14:paraId="1E0678D6" w14:textId="77777777" w:rsidR="007974B8" w:rsidRPr="007974B8" w:rsidRDefault="007974B8" w:rsidP="002827DD">
      <w:pPr>
        <w:pStyle w:val="Sansinterligne"/>
        <w:numPr>
          <w:ilvl w:val="0"/>
          <w:numId w:val="23"/>
        </w:numPr>
        <w:rPr>
          <w:rFonts w:eastAsia="Calibri"/>
        </w:rPr>
      </w:pPr>
      <w:r w:rsidRPr="007974B8">
        <w:rPr>
          <w:rFonts w:eastAsia="Calibri"/>
        </w:rPr>
        <w:t>Dispositifs de manœuvre : Montée/descente par commande  murale filaire  moteur SOMFY ou équivalent</w:t>
      </w:r>
    </w:p>
    <w:p w14:paraId="795671AC" w14:textId="77777777" w:rsidR="007974B8" w:rsidRPr="007974B8" w:rsidRDefault="007974B8" w:rsidP="002827DD">
      <w:pPr>
        <w:pStyle w:val="Sansinterligne"/>
        <w:numPr>
          <w:ilvl w:val="0"/>
          <w:numId w:val="23"/>
        </w:numPr>
        <w:rPr>
          <w:rFonts w:eastAsia="Calibri"/>
        </w:rPr>
      </w:pPr>
      <w:r w:rsidRPr="007974B8">
        <w:rPr>
          <w:rFonts w:eastAsia="Calibri"/>
        </w:rPr>
        <w:t>Barre finale tubulaire lestée en aluminium</w:t>
      </w:r>
    </w:p>
    <w:p w14:paraId="0453BBB7" w14:textId="77777777" w:rsidR="007974B8" w:rsidRPr="007974B8" w:rsidRDefault="007974B8" w:rsidP="002827DD">
      <w:pPr>
        <w:pStyle w:val="Sansinterligne"/>
        <w:numPr>
          <w:ilvl w:val="0"/>
          <w:numId w:val="23"/>
        </w:numPr>
        <w:rPr>
          <w:rFonts w:eastAsia="Calibri"/>
        </w:rPr>
      </w:pPr>
      <w:r w:rsidRPr="007974B8">
        <w:rPr>
          <w:rFonts w:eastAsia="Calibri"/>
        </w:rPr>
        <w:lastRenderedPageBreak/>
        <w:t>Réaction au feu : classé M1</w:t>
      </w:r>
    </w:p>
    <w:p w14:paraId="1B550212" w14:textId="77777777" w:rsidR="007974B8" w:rsidRPr="007974B8" w:rsidRDefault="007974B8" w:rsidP="007974B8">
      <w:pPr>
        <w:spacing w:after="0" w:line="240" w:lineRule="auto"/>
        <w:jc w:val="left"/>
        <w:rPr>
          <w:rFonts w:ascii="Calibri" w:eastAsia="Calibri" w:hAnsi="Calibri" w:cs="Calibri"/>
          <w:szCs w:val="20"/>
        </w:rPr>
      </w:pPr>
    </w:p>
    <w:p w14:paraId="273D34EC" w14:textId="77777777" w:rsidR="007974B8" w:rsidRPr="007974B8" w:rsidRDefault="007974B8" w:rsidP="007974B8">
      <w:pPr>
        <w:spacing w:after="0" w:line="240" w:lineRule="auto"/>
        <w:jc w:val="left"/>
        <w:rPr>
          <w:rFonts w:ascii="Calibri" w:eastAsia="Calibri" w:hAnsi="Calibri" w:cs="Calibri"/>
          <w:szCs w:val="20"/>
        </w:rPr>
      </w:pPr>
    </w:p>
    <w:p w14:paraId="7224070A" w14:textId="77777777" w:rsidR="007974B8" w:rsidRPr="007974B8" w:rsidRDefault="007974B8" w:rsidP="007974B8">
      <w:pPr>
        <w:spacing w:after="0" w:line="240" w:lineRule="auto"/>
        <w:jc w:val="left"/>
        <w:rPr>
          <w:rFonts w:ascii="Calibri" w:eastAsia="Calibri" w:hAnsi="Calibri" w:cs="Calibri"/>
          <w:szCs w:val="20"/>
        </w:rPr>
      </w:pPr>
    </w:p>
    <w:p w14:paraId="6B2F0B82" w14:textId="0A274BE9" w:rsidR="007974B8" w:rsidRPr="007974B8" w:rsidRDefault="007974B8" w:rsidP="002827DD">
      <w:pPr>
        <w:pStyle w:val="Titre2"/>
        <w:numPr>
          <w:ilvl w:val="0"/>
          <w:numId w:val="58"/>
        </w:numPr>
        <w:rPr>
          <w:rFonts w:eastAsia="Calibri"/>
        </w:rPr>
      </w:pPr>
      <w:bookmarkStart w:id="96" w:name="_Toc473889066"/>
      <w:bookmarkStart w:id="97" w:name="_Toc64287202"/>
      <w:r w:rsidRPr="007974B8">
        <w:rPr>
          <w:rFonts w:eastAsia="Calibri"/>
        </w:rPr>
        <w:t>Stores occultants anti-chaleur  en toile à descente verticale pour hauteur &gt; 1500 mm</w:t>
      </w:r>
      <w:bookmarkEnd w:id="96"/>
      <w:bookmarkEnd w:id="97"/>
      <w:r w:rsidRPr="007974B8">
        <w:rPr>
          <w:rFonts w:eastAsia="Calibri"/>
        </w:rPr>
        <w:t xml:space="preserve"> </w:t>
      </w:r>
    </w:p>
    <w:p w14:paraId="06D96441" w14:textId="77777777" w:rsidR="007974B8" w:rsidRPr="007974B8" w:rsidRDefault="007974B8" w:rsidP="007974B8">
      <w:pPr>
        <w:spacing w:after="0" w:line="240" w:lineRule="auto"/>
        <w:jc w:val="left"/>
        <w:rPr>
          <w:rFonts w:ascii="Calibri" w:eastAsia="Calibri" w:hAnsi="Calibri" w:cs="Calibri"/>
          <w:szCs w:val="20"/>
        </w:rPr>
      </w:pPr>
    </w:p>
    <w:p w14:paraId="5CE7C5FD" w14:textId="77777777" w:rsidR="007974B8" w:rsidRPr="007974B8" w:rsidRDefault="007974B8" w:rsidP="009B04EC">
      <w:pPr>
        <w:pStyle w:val="Sansinterligne"/>
        <w:rPr>
          <w:rFonts w:eastAsia="Calibri"/>
        </w:rPr>
      </w:pPr>
      <w:r w:rsidRPr="007974B8">
        <w:rPr>
          <w:rFonts w:eastAsia="Calibri"/>
        </w:rPr>
        <w:t xml:space="preserve">L’entrepreneur assurera la fourniture  et la pose de stores motorisé filaire de protection solaire en toile à descente verticale </w:t>
      </w:r>
      <w:r w:rsidRPr="007974B8">
        <w:rPr>
          <w:rFonts w:eastAsia="Calibri"/>
          <w:i/>
        </w:rPr>
        <w:t xml:space="preserve">(pour hauteur supérieure à 1500 mm) </w:t>
      </w:r>
      <w:r w:rsidRPr="007974B8">
        <w:rPr>
          <w:rFonts w:eastAsia="Calibri"/>
        </w:rPr>
        <w:t>répondant aux spécifications ci-dessous :</w:t>
      </w:r>
    </w:p>
    <w:p w14:paraId="42A3537A" w14:textId="77777777" w:rsidR="007974B8" w:rsidRPr="007974B8" w:rsidRDefault="007974B8" w:rsidP="002827DD">
      <w:pPr>
        <w:pStyle w:val="Sansinterligne"/>
        <w:numPr>
          <w:ilvl w:val="0"/>
          <w:numId w:val="24"/>
        </w:numPr>
        <w:rPr>
          <w:rFonts w:eastAsia="Calibri"/>
        </w:rPr>
      </w:pPr>
      <w:r w:rsidRPr="007974B8">
        <w:rPr>
          <w:rFonts w:eastAsia="Calibri"/>
        </w:rPr>
        <w:t>Tissus toile pour protection anti chaleur type SOLTIS ou équivalent</w:t>
      </w:r>
    </w:p>
    <w:p w14:paraId="0EC63DA0" w14:textId="77777777" w:rsidR="007974B8" w:rsidRPr="007974B8" w:rsidRDefault="007974B8" w:rsidP="002827DD">
      <w:pPr>
        <w:pStyle w:val="Sansinterligne"/>
        <w:numPr>
          <w:ilvl w:val="0"/>
          <w:numId w:val="24"/>
        </w:numPr>
        <w:rPr>
          <w:rFonts w:eastAsia="Calibri"/>
        </w:rPr>
      </w:pPr>
      <w:r w:rsidRPr="007974B8">
        <w:rPr>
          <w:rFonts w:eastAsia="Calibri"/>
        </w:rPr>
        <w:t>Poids &gt; 200g/m², teinte unie, coloris au choix du maitre d’ouvrage (selon gamme proposée)</w:t>
      </w:r>
    </w:p>
    <w:p w14:paraId="6636CF7B" w14:textId="77777777" w:rsidR="007974B8" w:rsidRPr="007974B8" w:rsidRDefault="007974B8" w:rsidP="002827DD">
      <w:pPr>
        <w:pStyle w:val="Sansinterligne"/>
        <w:numPr>
          <w:ilvl w:val="0"/>
          <w:numId w:val="24"/>
        </w:numPr>
        <w:rPr>
          <w:rFonts w:eastAsia="Calibri"/>
        </w:rPr>
      </w:pPr>
      <w:r w:rsidRPr="007974B8">
        <w:rPr>
          <w:rFonts w:eastAsia="Calibri"/>
        </w:rPr>
        <w:t>Boitier 50x50 à 78 x 78 mm en métal laqué à la teinte du tissu, renfermant les mécanismes</w:t>
      </w:r>
    </w:p>
    <w:p w14:paraId="5FC28FE7" w14:textId="77777777" w:rsidR="007974B8" w:rsidRPr="007974B8" w:rsidRDefault="007974B8" w:rsidP="002827DD">
      <w:pPr>
        <w:pStyle w:val="Sansinterligne"/>
        <w:numPr>
          <w:ilvl w:val="0"/>
          <w:numId w:val="24"/>
        </w:numPr>
        <w:rPr>
          <w:rFonts w:eastAsia="Calibri"/>
        </w:rPr>
      </w:pPr>
      <w:r w:rsidRPr="007974B8">
        <w:rPr>
          <w:rFonts w:eastAsia="Calibri"/>
        </w:rPr>
        <w:t>Mécanismes de manœuvre en acier et en PVC</w:t>
      </w:r>
    </w:p>
    <w:p w14:paraId="4617722D" w14:textId="77777777" w:rsidR="007974B8" w:rsidRPr="007974B8" w:rsidRDefault="007974B8" w:rsidP="002827DD">
      <w:pPr>
        <w:pStyle w:val="Sansinterligne"/>
        <w:numPr>
          <w:ilvl w:val="0"/>
          <w:numId w:val="24"/>
        </w:numPr>
        <w:rPr>
          <w:rFonts w:eastAsia="Calibri"/>
        </w:rPr>
      </w:pPr>
      <w:r w:rsidRPr="007974B8">
        <w:rPr>
          <w:rFonts w:eastAsia="Calibri"/>
        </w:rPr>
        <w:t>Freins de levage permettant un arrêt tout hauteur</w:t>
      </w:r>
    </w:p>
    <w:p w14:paraId="0C83F959" w14:textId="77777777" w:rsidR="007974B8" w:rsidRPr="007974B8" w:rsidRDefault="007974B8" w:rsidP="002827DD">
      <w:pPr>
        <w:pStyle w:val="Sansinterligne"/>
        <w:numPr>
          <w:ilvl w:val="0"/>
          <w:numId w:val="24"/>
        </w:numPr>
        <w:rPr>
          <w:rFonts w:eastAsia="Calibri"/>
        </w:rPr>
      </w:pPr>
      <w:r w:rsidRPr="007974B8">
        <w:rPr>
          <w:rFonts w:eastAsia="Calibri"/>
        </w:rPr>
        <w:t>Dispositifs de manœuvre : Montée/descente par commande  murale filaire  moteur SOMFY ou équivalent</w:t>
      </w:r>
    </w:p>
    <w:p w14:paraId="3E018C5F" w14:textId="77777777" w:rsidR="007974B8" w:rsidRPr="007974B8" w:rsidRDefault="007974B8" w:rsidP="002827DD">
      <w:pPr>
        <w:pStyle w:val="Sansinterligne"/>
        <w:numPr>
          <w:ilvl w:val="0"/>
          <w:numId w:val="24"/>
        </w:numPr>
        <w:rPr>
          <w:rFonts w:eastAsia="Calibri"/>
        </w:rPr>
      </w:pPr>
      <w:r w:rsidRPr="007974B8">
        <w:rPr>
          <w:rFonts w:eastAsia="Calibri"/>
        </w:rPr>
        <w:t>Barre finale tubulaire lestée en aluminium</w:t>
      </w:r>
    </w:p>
    <w:p w14:paraId="5C72E576" w14:textId="77777777" w:rsidR="007974B8" w:rsidRPr="007974B8" w:rsidRDefault="007974B8" w:rsidP="002827DD">
      <w:pPr>
        <w:pStyle w:val="Sansinterligne"/>
        <w:numPr>
          <w:ilvl w:val="0"/>
          <w:numId w:val="24"/>
        </w:numPr>
        <w:rPr>
          <w:rFonts w:eastAsia="Calibri"/>
        </w:rPr>
      </w:pPr>
      <w:r w:rsidRPr="007974B8">
        <w:rPr>
          <w:rFonts w:eastAsia="Calibri"/>
        </w:rPr>
        <w:t>Réaction au feu : classé M1</w:t>
      </w:r>
    </w:p>
    <w:p w14:paraId="3ED9CE9D" w14:textId="77777777" w:rsidR="007974B8" w:rsidRPr="007974B8" w:rsidRDefault="007974B8" w:rsidP="007974B8">
      <w:pPr>
        <w:spacing w:after="0" w:line="240" w:lineRule="auto"/>
        <w:jc w:val="left"/>
        <w:rPr>
          <w:rFonts w:ascii="Calibri" w:eastAsia="Calibri" w:hAnsi="Calibri" w:cs="Calibri"/>
          <w:szCs w:val="20"/>
        </w:rPr>
      </w:pPr>
    </w:p>
    <w:p w14:paraId="44D82258" w14:textId="77777777" w:rsidR="007974B8" w:rsidRPr="007974B8" w:rsidRDefault="007974B8" w:rsidP="007974B8">
      <w:pPr>
        <w:spacing w:after="0" w:line="240" w:lineRule="auto"/>
        <w:jc w:val="left"/>
        <w:rPr>
          <w:rFonts w:ascii="Calibri" w:eastAsia="Calibri" w:hAnsi="Calibri" w:cs="Calibri"/>
          <w:szCs w:val="20"/>
        </w:rPr>
      </w:pPr>
    </w:p>
    <w:p w14:paraId="32AA647C" w14:textId="6BD41483" w:rsidR="007974B8" w:rsidRPr="007974B8" w:rsidRDefault="007974B8" w:rsidP="002827DD">
      <w:pPr>
        <w:pStyle w:val="Titre2"/>
        <w:numPr>
          <w:ilvl w:val="1"/>
          <w:numId w:val="57"/>
        </w:numPr>
        <w:rPr>
          <w:rFonts w:eastAsia="Calibri"/>
        </w:rPr>
      </w:pPr>
      <w:bookmarkStart w:id="98" w:name="_Toc473889067"/>
      <w:bookmarkStart w:id="99" w:name="_Toc64287203"/>
      <w:r w:rsidRPr="007974B8">
        <w:rPr>
          <w:rFonts w:eastAsia="Calibri"/>
        </w:rPr>
        <w:t>Stores occultants anti-chaleur  en toile à descente verticale pour hauteur &lt; 1500 mm</w:t>
      </w:r>
      <w:bookmarkEnd w:id="98"/>
      <w:bookmarkEnd w:id="99"/>
      <w:r w:rsidRPr="007974B8">
        <w:rPr>
          <w:rFonts w:eastAsia="Calibri"/>
        </w:rPr>
        <w:t xml:space="preserve"> </w:t>
      </w:r>
    </w:p>
    <w:p w14:paraId="4DDDACB5" w14:textId="77777777" w:rsidR="007974B8" w:rsidRPr="007974B8" w:rsidRDefault="007974B8" w:rsidP="007974B8">
      <w:pPr>
        <w:spacing w:after="0" w:line="240" w:lineRule="auto"/>
        <w:jc w:val="left"/>
        <w:rPr>
          <w:rFonts w:ascii="Calibri" w:eastAsia="Calibri" w:hAnsi="Calibri" w:cs="Calibri"/>
          <w:szCs w:val="20"/>
        </w:rPr>
      </w:pPr>
    </w:p>
    <w:p w14:paraId="4C37766B" w14:textId="77777777" w:rsidR="007974B8" w:rsidRPr="007974B8" w:rsidRDefault="007974B8" w:rsidP="009B04EC">
      <w:pPr>
        <w:pStyle w:val="Sansinterligne"/>
        <w:rPr>
          <w:rFonts w:eastAsia="Calibri"/>
        </w:rPr>
      </w:pPr>
      <w:r w:rsidRPr="007974B8">
        <w:rPr>
          <w:rFonts w:eastAsia="Calibri"/>
        </w:rPr>
        <w:t xml:space="preserve">L’entrepreneur assurera la fourniture  et la pose de stores motorisé radio de protection solaire en toile à descente verticale </w:t>
      </w:r>
      <w:r w:rsidRPr="007974B8">
        <w:rPr>
          <w:rFonts w:eastAsia="Calibri"/>
          <w:i/>
        </w:rPr>
        <w:t xml:space="preserve">(pour hauteur inférieure à 1500 mm) </w:t>
      </w:r>
      <w:r w:rsidRPr="007974B8">
        <w:rPr>
          <w:rFonts w:eastAsia="Calibri"/>
        </w:rPr>
        <w:t>répondant aux spécifications ci-dessous :</w:t>
      </w:r>
    </w:p>
    <w:p w14:paraId="06C6B879" w14:textId="77777777" w:rsidR="007974B8" w:rsidRPr="007974B8" w:rsidRDefault="007974B8" w:rsidP="002827DD">
      <w:pPr>
        <w:pStyle w:val="Sansinterligne"/>
        <w:numPr>
          <w:ilvl w:val="0"/>
          <w:numId w:val="25"/>
        </w:numPr>
        <w:rPr>
          <w:rFonts w:eastAsia="Calibri"/>
        </w:rPr>
      </w:pPr>
      <w:r w:rsidRPr="007974B8">
        <w:rPr>
          <w:rFonts w:eastAsia="Calibri"/>
        </w:rPr>
        <w:t>Tissus toile pour protection anti chaleur type SOLTIS ou équivalent</w:t>
      </w:r>
    </w:p>
    <w:p w14:paraId="109FA605" w14:textId="77777777" w:rsidR="007974B8" w:rsidRPr="007974B8" w:rsidRDefault="007974B8" w:rsidP="002827DD">
      <w:pPr>
        <w:pStyle w:val="Sansinterligne"/>
        <w:numPr>
          <w:ilvl w:val="0"/>
          <w:numId w:val="25"/>
        </w:numPr>
        <w:rPr>
          <w:rFonts w:eastAsia="Calibri"/>
        </w:rPr>
      </w:pPr>
      <w:r w:rsidRPr="007974B8">
        <w:rPr>
          <w:rFonts w:eastAsia="Calibri"/>
        </w:rPr>
        <w:t>Poids &gt; 200g/m², teinte unie, coloris au choix du maitre d’ouvrage (selon gamme proposée)</w:t>
      </w:r>
    </w:p>
    <w:p w14:paraId="57B0B9CC" w14:textId="77777777" w:rsidR="007974B8" w:rsidRPr="007974B8" w:rsidRDefault="007974B8" w:rsidP="002827DD">
      <w:pPr>
        <w:pStyle w:val="Sansinterligne"/>
        <w:numPr>
          <w:ilvl w:val="0"/>
          <w:numId w:val="25"/>
        </w:numPr>
        <w:rPr>
          <w:rFonts w:eastAsia="Calibri"/>
        </w:rPr>
      </w:pPr>
      <w:r w:rsidRPr="007974B8">
        <w:rPr>
          <w:rFonts w:eastAsia="Calibri"/>
        </w:rPr>
        <w:t>Boitier 50x50 à 78 x 78 mm en métal laqué à la teinte du tissu, renfermant les mécanismes</w:t>
      </w:r>
    </w:p>
    <w:p w14:paraId="31D4B8DA" w14:textId="77777777" w:rsidR="007974B8" w:rsidRPr="007974B8" w:rsidRDefault="007974B8" w:rsidP="002827DD">
      <w:pPr>
        <w:pStyle w:val="Sansinterligne"/>
        <w:numPr>
          <w:ilvl w:val="0"/>
          <w:numId w:val="25"/>
        </w:numPr>
        <w:rPr>
          <w:rFonts w:eastAsia="Calibri"/>
        </w:rPr>
      </w:pPr>
      <w:r w:rsidRPr="007974B8">
        <w:rPr>
          <w:rFonts w:eastAsia="Calibri"/>
        </w:rPr>
        <w:t>Mécanismes de manœuvre en acier et en PVC</w:t>
      </w:r>
    </w:p>
    <w:p w14:paraId="48C452B2" w14:textId="77777777" w:rsidR="007974B8" w:rsidRPr="007974B8" w:rsidRDefault="007974B8" w:rsidP="002827DD">
      <w:pPr>
        <w:pStyle w:val="Sansinterligne"/>
        <w:numPr>
          <w:ilvl w:val="0"/>
          <w:numId w:val="25"/>
        </w:numPr>
        <w:rPr>
          <w:rFonts w:eastAsia="Calibri"/>
        </w:rPr>
      </w:pPr>
      <w:r w:rsidRPr="007974B8">
        <w:rPr>
          <w:rFonts w:eastAsia="Calibri"/>
        </w:rPr>
        <w:t>Freins de levage permettant un arrêt tout hauteur</w:t>
      </w:r>
    </w:p>
    <w:p w14:paraId="2EA545CA" w14:textId="77777777" w:rsidR="007974B8" w:rsidRPr="007974B8" w:rsidRDefault="007974B8" w:rsidP="002827DD">
      <w:pPr>
        <w:pStyle w:val="Sansinterligne"/>
        <w:numPr>
          <w:ilvl w:val="0"/>
          <w:numId w:val="25"/>
        </w:numPr>
        <w:rPr>
          <w:rFonts w:eastAsia="Calibri"/>
        </w:rPr>
      </w:pPr>
      <w:r w:rsidRPr="007974B8">
        <w:rPr>
          <w:rFonts w:eastAsia="Calibri"/>
        </w:rPr>
        <w:t>Dispositifs de manœuvre : Montée/descente par commande  radio murale  moteur SOMFY ou équivalent</w:t>
      </w:r>
    </w:p>
    <w:p w14:paraId="15732908" w14:textId="77777777" w:rsidR="007974B8" w:rsidRPr="007974B8" w:rsidRDefault="007974B8" w:rsidP="002827DD">
      <w:pPr>
        <w:pStyle w:val="Sansinterligne"/>
        <w:numPr>
          <w:ilvl w:val="0"/>
          <w:numId w:val="25"/>
        </w:numPr>
        <w:rPr>
          <w:rFonts w:eastAsia="Calibri"/>
        </w:rPr>
      </w:pPr>
      <w:r w:rsidRPr="007974B8">
        <w:rPr>
          <w:rFonts w:eastAsia="Calibri"/>
        </w:rPr>
        <w:t>Barre finale tubulaire lestée en aluminium</w:t>
      </w:r>
    </w:p>
    <w:p w14:paraId="7DF9D8CA" w14:textId="77777777" w:rsidR="007974B8" w:rsidRPr="007974B8" w:rsidRDefault="007974B8" w:rsidP="002827DD">
      <w:pPr>
        <w:pStyle w:val="Sansinterligne"/>
        <w:numPr>
          <w:ilvl w:val="0"/>
          <w:numId w:val="25"/>
        </w:numPr>
        <w:rPr>
          <w:rFonts w:eastAsia="Calibri"/>
        </w:rPr>
      </w:pPr>
      <w:r w:rsidRPr="007974B8">
        <w:rPr>
          <w:rFonts w:eastAsia="Calibri"/>
        </w:rPr>
        <w:t>Réaction au feu : classé M1</w:t>
      </w:r>
    </w:p>
    <w:p w14:paraId="74FEC91F" w14:textId="77777777" w:rsidR="007974B8" w:rsidRPr="007974B8" w:rsidRDefault="007974B8" w:rsidP="007974B8">
      <w:pPr>
        <w:spacing w:after="0" w:line="240" w:lineRule="auto"/>
        <w:jc w:val="left"/>
        <w:rPr>
          <w:rFonts w:ascii="Calibri" w:eastAsia="Calibri" w:hAnsi="Calibri" w:cs="Calibri"/>
          <w:szCs w:val="20"/>
        </w:rPr>
      </w:pPr>
    </w:p>
    <w:p w14:paraId="6D76A152" w14:textId="77777777" w:rsidR="007974B8" w:rsidRPr="007974B8" w:rsidRDefault="007974B8" w:rsidP="007974B8">
      <w:pPr>
        <w:spacing w:after="0" w:line="240" w:lineRule="auto"/>
        <w:jc w:val="left"/>
        <w:rPr>
          <w:rFonts w:ascii="Calibri" w:eastAsia="Calibri" w:hAnsi="Calibri" w:cs="Calibri"/>
          <w:szCs w:val="20"/>
        </w:rPr>
      </w:pPr>
    </w:p>
    <w:p w14:paraId="7B17B8C0" w14:textId="0B84D06F" w:rsidR="007974B8" w:rsidRPr="007974B8" w:rsidRDefault="007974B8" w:rsidP="002827DD">
      <w:pPr>
        <w:pStyle w:val="Titre2"/>
        <w:numPr>
          <w:ilvl w:val="1"/>
          <w:numId w:val="57"/>
        </w:numPr>
        <w:rPr>
          <w:rFonts w:eastAsia="Calibri"/>
        </w:rPr>
      </w:pPr>
      <w:bookmarkStart w:id="100" w:name="_Toc473889068"/>
      <w:bookmarkStart w:id="101" w:name="_Toc64287204"/>
      <w:r w:rsidRPr="007974B8">
        <w:rPr>
          <w:rFonts w:eastAsia="Calibri"/>
        </w:rPr>
        <w:t>Stores occultants anti-chaleur  en toile à descente verticale pour hauteur &gt; 1500 mm</w:t>
      </w:r>
      <w:bookmarkEnd w:id="100"/>
      <w:bookmarkEnd w:id="101"/>
      <w:r w:rsidRPr="007974B8">
        <w:rPr>
          <w:rFonts w:eastAsia="Calibri"/>
        </w:rPr>
        <w:t xml:space="preserve"> </w:t>
      </w:r>
    </w:p>
    <w:p w14:paraId="5817A897" w14:textId="77777777" w:rsidR="007974B8" w:rsidRPr="007974B8" w:rsidRDefault="007974B8" w:rsidP="009B04EC">
      <w:pPr>
        <w:pStyle w:val="Sansinterligne"/>
        <w:rPr>
          <w:rFonts w:eastAsia="Calibri"/>
        </w:rPr>
      </w:pPr>
    </w:p>
    <w:p w14:paraId="1EAB9907" w14:textId="77777777" w:rsidR="007974B8" w:rsidRPr="007974B8" w:rsidRDefault="007974B8" w:rsidP="009B04EC">
      <w:pPr>
        <w:pStyle w:val="Sansinterligne"/>
        <w:rPr>
          <w:rFonts w:eastAsia="Calibri"/>
        </w:rPr>
      </w:pPr>
      <w:r w:rsidRPr="007974B8">
        <w:rPr>
          <w:rFonts w:eastAsia="Calibri"/>
        </w:rPr>
        <w:t xml:space="preserve">L’entrepreneur assurera la fourniture  et la pose de stores motorisé radio de protection solaire en toile à descente verticale </w:t>
      </w:r>
      <w:r w:rsidRPr="007974B8">
        <w:rPr>
          <w:rFonts w:eastAsia="Calibri"/>
          <w:i/>
        </w:rPr>
        <w:t xml:space="preserve">(pour hauteur supérieure à 1500 mm) </w:t>
      </w:r>
      <w:r w:rsidRPr="007974B8">
        <w:rPr>
          <w:rFonts w:eastAsia="Calibri"/>
        </w:rPr>
        <w:t>répondant aux spécifications ci-dessous :</w:t>
      </w:r>
    </w:p>
    <w:p w14:paraId="381A51CC" w14:textId="77777777" w:rsidR="007974B8" w:rsidRPr="007974B8" w:rsidRDefault="007974B8" w:rsidP="002827DD">
      <w:pPr>
        <w:pStyle w:val="Sansinterligne"/>
        <w:numPr>
          <w:ilvl w:val="0"/>
          <w:numId w:val="26"/>
        </w:numPr>
        <w:rPr>
          <w:rFonts w:eastAsia="Calibri"/>
        </w:rPr>
      </w:pPr>
      <w:r w:rsidRPr="007974B8">
        <w:rPr>
          <w:rFonts w:eastAsia="Calibri"/>
        </w:rPr>
        <w:t>Tissus toile pour protection anti chaleur type SOLTIS ou équivalent</w:t>
      </w:r>
    </w:p>
    <w:p w14:paraId="64C0D80C" w14:textId="77777777" w:rsidR="007974B8" w:rsidRPr="007974B8" w:rsidRDefault="007974B8" w:rsidP="002827DD">
      <w:pPr>
        <w:pStyle w:val="Sansinterligne"/>
        <w:numPr>
          <w:ilvl w:val="0"/>
          <w:numId w:val="26"/>
        </w:numPr>
        <w:rPr>
          <w:rFonts w:eastAsia="Calibri"/>
        </w:rPr>
      </w:pPr>
      <w:r w:rsidRPr="007974B8">
        <w:rPr>
          <w:rFonts w:eastAsia="Calibri"/>
        </w:rPr>
        <w:t>Poids &gt; 200g/m², teinte unie, coloris au choix du maitre d’ouvrage (selon gamme proposée)</w:t>
      </w:r>
    </w:p>
    <w:p w14:paraId="552D3580" w14:textId="77777777" w:rsidR="007974B8" w:rsidRPr="007974B8" w:rsidRDefault="007974B8" w:rsidP="002827DD">
      <w:pPr>
        <w:pStyle w:val="Sansinterligne"/>
        <w:numPr>
          <w:ilvl w:val="0"/>
          <w:numId w:val="26"/>
        </w:numPr>
        <w:rPr>
          <w:rFonts w:eastAsia="Calibri"/>
        </w:rPr>
      </w:pPr>
      <w:r w:rsidRPr="007974B8">
        <w:rPr>
          <w:rFonts w:eastAsia="Calibri"/>
        </w:rPr>
        <w:t>Boitier 50x50 à 78 x 78 mm en métal laqué à la teinte du tissu, renfermant les mécanismes</w:t>
      </w:r>
    </w:p>
    <w:p w14:paraId="426A53FB" w14:textId="77777777" w:rsidR="007974B8" w:rsidRPr="007974B8" w:rsidRDefault="007974B8" w:rsidP="002827DD">
      <w:pPr>
        <w:pStyle w:val="Sansinterligne"/>
        <w:numPr>
          <w:ilvl w:val="0"/>
          <w:numId w:val="26"/>
        </w:numPr>
        <w:rPr>
          <w:rFonts w:eastAsia="Calibri"/>
        </w:rPr>
      </w:pPr>
      <w:r w:rsidRPr="007974B8">
        <w:rPr>
          <w:rFonts w:eastAsia="Calibri"/>
        </w:rPr>
        <w:t>Mécanismes de manœuvre en acier et en PVC</w:t>
      </w:r>
    </w:p>
    <w:p w14:paraId="04248DEB" w14:textId="77777777" w:rsidR="007974B8" w:rsidRPr="007974B8" w:rsidRDefault="007974B8" w:rsidP="002827DD">
      <w:pPr>
        <w:pStyle w:val="Sansinterligne"/>
        <w:numPr>
          <w:ilvl w:val="0"/>
          <w:numId w:val="26"/>
        </w:numPr>
        <w:rPr>
          <w:rFonts w:eastAsia="Calibri"/>
        </w:rPr>
      </w:pPr>
      <w:r w:rsidRPr="007974B8">
        <w:rPr>
          <w:rFonts w:eastAsia="Calibri"/>
        </w:rPr>
        <w:t>Freins de levage permettant un arrêt tout hauteur</w:t>
      </w:r>
    </w:p>
    <w:p w14:paraId="096519A9" w14:textId="77777777" w:rsidR="007974B8" w:rsidRPr="007974B8" w:rsidRDefault="007974B8" w:rsidP="002827DD">
      <w:pPr>
        <w:pStyle w:val="Sansinterligne"/>
        <w:numPr>
          <w:ilvl w:val="0"/>
          <w:numId w:val="26"/>
        </w:numPr>
        <w:rPr>
          <w:rFonts w:eastAsia="Calibri"/>
        </w:rPr>
      </w:pPr>
      <w:r w:rsidRPr="007974B8">
        <w:rPr>
          <w:rFonts w:eastAsia="Calibri"/>
        </w:rPr>
        <w:t>Dispositifs de manœuvre : Montée/descente par commande  radio murale  moteur SOMFY ou équivalent</w:t>
      </w:r>
    </w:p>
    <w:p w14:paraId="06961F19" w14:textId="77777777" w:rsidR="007974B8" w:rsidRPr="007974B8" w:rsidRDefault="007974B8" w:rsidP="002827DD">
      <w:pPr>
        <w:pStyle w:val="Sansinterligne"/>
        <w:numPr>
          <w:ilvl w:val="0"/>
          <w:numId w:val="26"/>
        </w:numPr>
        <w:rPr>
          <w:rFonts w:eastAsia="Calibri"/>
        </w:rPr>
      </w:pPr>
      <w:r w:rsidRPr="007974B8">
        <w:rPr>
          <w:rFonts w:eastAsia="Calibri"/>
        </w:rPr>
        <w:t>Barre finale tubulaire lestée en aluminium</w:t>
      </w:r>
    </w:p>
    <w:p w14:paraId="4833A61F" w14:textId="77777777" w:rsidR="007974B8" w:rsidRPr="007974B8" w:rsidRDefault="007974B8" w:rsidP="002827DD">
      <w:pPr>
        <w:pStyle w:val="Sansinterligne"/>
        <w:numPr>
          <w:ilvl w:val="0"/>
          <w:numId w:val="26"/>
        </w:numPr>
        <w:rPr>
          <w:rFonts w:eastAsia="Calibri"/>
        </w:rPr>
      </w:pPr>
      <w:r w:rsidRPr="007974B8">
        <w:rPr>
          <w:rFonts w:eastAsia="Calibri"/>
        </w:rPr>
        <w:t>Réaction au feu : classé M1</w:t>
      </w:r>
    </w:p>
    <w:p w14:paraId="0078DB44" w14:textId="77777777" w:rsidR="007974B8" w:rsidRPr="007974B8" w:rsidRDefault="007974B8" w:rsidP="007974B8">
      <w:pPr>
        <w:spacing w:after="0" w:line="240" w:lineRule="auto"/>
        <w:jc w:val="left"/>
        <w:rPr>
          <w:rFonts w:ascii="Calibri" w:eastAsia="Calibri" w:hAnsi="Calibri" w:cs="Calibri"/>
          <w:szCs w:val="20"/>
        </w:rPr>
      </w:pPr>
    </w:p>
    <w:p w14:paraId="378077AD" w14:textId="77777777" w:rsidR="007974B8" w:rsidRPr="007974B8" w:rsidRDefault="007974B8" w:rsidP="009B04EC">
      <w:pPr>
        <w:pStyle w:val="Titre1"/>
        <w:rPr>
          <w:rFonts w:eastAsia="Calibri"/>
        </w:rPr>
      </w:pPr>
      <w:bookmarkStart w:id="102" w:name="_Toc473889069"/>
      <w:bookmarkStart w:id="103" w:name="_Toc64287205"/>
      <w:r w:rsidRPr="007974B8">
        <w:rPr>
          <w:rFonts w:eastAsia="Calibri"/>
        </w:rPr>
        <w:lastRenderedPageBreak/>
        <w:t>Fourniture et pose de voilages sur rails</w:t>
      </w:r>
      <w:bookmarkEnd w:id="102"/>
      <w:bookmarkEnd w:id="103"/>
    </w:p>
    <w:p w14:paraId="567BF5A0" w14:textId="2340A50C" w:rsidR="007974B8" w:rsidRPr="007974B8" w:rsidRDefault="007974B8" w:rsidP="002827DD">
      <w:pPr>
        <w:pStyle w:val="Titre2"/>
        <w:numPr>
          <w:ilvl w:val="1"/>
          <w:numId w:val="57"/>
        </w:numPr>
        <w:rPr>
          <w:rFonts w:eastAsia="Calibri"/>
          <w:lang w:eastAsia="fr-FR"/>
        </w:rPr>
      </w:pPr>
      <w:bookmarkStart w:id="104" w:name="_Toc473889070"/>
      <w:bookmarkStart w:id="105" w:name="_Toc64287206"/>
      <w:r w:rsidRPr="007974B8">
        <w:rPr>
          <w:rFonts w:eastAsia="Calibri"/>
          <w:lang w:eastAsia="fr-FR"/>
        </w:rPr>
        <w:t>Ce prix rémunère, la dépose sans réemploi de voilages sur rail.</w:t>
      </w:r>
      <w:bookmarkEnd w:id="104"/>
      <w:bookmarkEnd w:id="105"/>
    </w:p>
    <w:p w14:paraId="6C8ACEE4" w14:textId="77777777" w:rsidR="007974B8" w:rsidRPr="007974B8" w:rsidRDefault="007974B8" w:rsidP="007974B8">
      <w:pPr>
        <w:spacing w:after="0" w:line="240" w:lineRule="auto"/>
        <w:jc w:val="left"/>
        <w:rPr>
          <w:rFonts w:ascii="Calibri" w:eastAsia="Times New Roman" w:hAnsi="Calibri" w:cs="Times New Roman"/>
          <w:szCs w:val="20"/>
          <w:lang w:eastAsia="fr-FR"/>
        </w:rPr>
      </w:pPr>
    </w:p>
    <w:p w14:paraId="243003E1" w14:textId="77777777" w:rsidR="007974B8" w:rsidRPr="007974B8" w:rsidRDefault="007974B8" w:rsidP="009B04EC">
      <w:pPr>
        <w:pStyle w:val="Sansinterligne"/>
      </w:pPr>
      <w:r w:rsidRPr="007974B8">
        <w:t>Dépose sans réemploi de voilages et rail incluant rebouchage des trous, nettoyage et évacuation des déchets.  Intervention pour une hauteur de travail n’excédant pas 3,00 m.</w:t>
      </w:r>
    </w:p>
    <w:p w14:paraId="61119CBD" w14:textId="77777777" w:rsidR="007974B8" w:rsidRPr="007974B8" w:rsidRDefault="007974B8" w:rsidP="009B04EC">
      <w:pPr>
        <w:pStyle w:val="Sansinterligne"/>
        <w:rPr>
          <w:rFonts w:eastAsia="Calibri"/>
        </w:rPr>
      </w:pPr>
    </w:p>
    <w:p w14:paraId="7BB6DBDE" w14:textId="5A964DBB" w:rsidR="007974B8" w:rsidRPr="007974B8" w:rsidRDefault="007974B8" w:rsidP="002827DD">
      <w:pPr>
        <w:pStyle w:val="Titre2"/>
        <w:numPr>
          <w:ilvl w:val="1"/>
          <w:numId w:val="57"/>
        </w:numPr>
        <w:rPr>
          <w:rFonts w:eastAsia="Calibri"/>
        </w:rPr>
      </w:pPr>
      <w:bookmarkStart w:id="106" w:name="_Toc473889071"/>
      <w:bookmarkStart w:id="107" w:name="_Toc64287207"/>
      <w:r w:rsidRPr="007974B8">
        <w:rPr>
          <w:rFonts w:eastAsia="Calibri"/>
        </w:rPr>
        <w:t>Voilages sur rails pour hauteur &lt; 1500 mm</w:t>
      </w:r>
      <w:bookmarkEnd w:id="106"/>
      <w:bookmarkEnd w:id="107"/>
      <w:r w:rsidRPr="007974B8">
        <w:rPr>
          <w:rFonts w:eastAsia="Calibri"/>
        </w:rPr>
        <w:t xml:space="preserve"> </w:t>
      </w:r>
    </w:p>
    <w:p w14:paraId="311DD25A" w14:textId="77777777" w:rsidR="007974B8" w:rsidRPr="007974B8" w:rsidRDefault="007974B8" w:rsidP="009B04EC">
      <w:pPr>
        <w:pStyle w:val="Sansinterligne"/>
        <w:rPr>
          <w:rFonts w:eastAsia="Calibri"/>
        </w:rPr>
      </w:pPr>
    </w:p>
    <w:p w14:paraId="601BA687" w14:textId="77777777" w:rsidR="007974B8" w:rsidRPr="007974B8" w:rsidRDefault="007974B8" w:rsidP="009B04EC">
      <w:pPr>
        <w:pStyle w:val="Sansinterligne"/>
        <w:rPr>
          <w:rFonts w:eastAsia="Calibri"/>
          <w:i/>
        </w:rPr>
      </w:pPr>
      <w:r w:rsidRPr="007974B8">
        <w:rPr>
          <w:rFonts w:eastAsia="Calibri"/>
        </w:rPr>
        <w:t xml:space="preserve">L’entrepreneur assurera la fourniture et la pose de voilage sur rail </w:t>
      </w:r>
      <w:r w:rsidRPr="007974B8">
        <w:rPr>
          <w:rFonts w:eastAsia="Calibri"/>
          <w:i/>
        </w:rPr>
        <w:t>pour hauteur &lt;  à 1500 mm.</w:t>
      </w:r>
    </w:p>
    <w:p w14:paraId="1FD06F19" w14:textId="77777777" w:rsidR="007974B8" w:rsidRPr="007974B8" w:rsidRDefault="007974B8" w:rsidP="009B04EC">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1A42D4B2" w14:textId="77777777" w:rsidR="007974B8" w:rsidRPr="007974B8" w:rsidRDefault="007974B8" w:rsidP="002827DD">
      <w:pPr>
        <w:pStyle w:val="Sansinterligne"/>
        <w:numPr>
          <w:ilvl w:val="0"/>
          <w:numId w:val="27"/>
        </w:numPr>
        <w:rPr>
          <w:rFonts w:eastAsia="Calibri"/>
        </w:rPr>
      </w:pPr>
      <w:r w:rsidRPr="007974B8">
        <w:rPr>
          <w:rFonts w:eastAsia="Calibri"/>
        </w:rPr>
        <w:t>Rail en aluminium anodisé renfermant le(s) mécanisme(s)</w:t>
      </w:r>
    </w:p>
    <w:p w14:paraId="10E67680" w14:textId="77777777" w:rsidR="007974B8" w:rsidRPr="007974B8" w:rsidRDefault="007974B8" w:rsidP="002827DD">
      <w:pPr>
        <w:pStyle w:val="Sansinterligne"/>
        <w:numPr>
          <w:ilvl w:val="0"/>
          <w:numId w:val="27"/>
        </w:numPr>
        <w:rPr>
          <w:rFonts w:eastAsia="Calibri"/>
        </w:rPr>
      </w:pPr>
      <w:r w:rsidRPr="007974B8">
        <w:rPr>
          <w:rFonts w:eastAsia="Calibri"/>
        </w:rPr>
        <w:t>Fixation par clips inox sur rainurage</w:t>
      </w:r>
    </w:p>
    <w:p w14:paraId="745CCB10" w14:textId="77777777" w:rsidR="007974B8" w:rsidRPr="007974B8" w:rsidRDefault="007974B8" w:rsidP="002827DD">
      <w:pPr>
        <w:pStyle w:val="Sansinterligne"/>
        <w:numPr>
          <w:ilvl w:val="0"/>
          <w:numId w:val="27"/>
        </w:numPr>
        <w:rPr>
          <w:rFonts w:eastAsia="Calibri"/>
        </w:rPr>
      </w:pPr>
      <w:r w:rsidRPr="007974B8">
        <w:rPr>
          <w:rFonts w:eastAsia="Calibri"/>
        </w:rPr>
        <w:t>Chariot à crochets (à ergot anti-décrochage). Déplacement par roues sur nervures latérales du rail</w:t>
      </w:r>
    </w:p>
    <w:p w14:paraId="26E7185B" w14:textId="77777777" w:rsidR="007974B8" w:rsidRPr="007974B8" w:rsidRDefault="007974B8" w:rsidP="002827DD">
      <w:pPr>
        <w:pStyle w:val="Sansinterligne"/>
        <w:numPr>
          <w:ilvl w:val="0"/>
          <w:numId w:val="27"/>
        </w:numPr>
        <w:rPr>
          <w:rFonts w:eastAsia="Calibri"/>
        </w:rPr>
      </w:pPr>
      <w:r w:rsidRPr="007974B8">
        <w:rPr>
          <w:rFonts w:eastAsia="Calibri"/>
        </w:rPr>
        <w:t>Voilage : Ampleur 100 %, lavable, aspect lin, coloris au choix du maitre d’ouvrage (selon gamme proposée)</w:t>
      </w:r>
    </w:p>
    <w:p w14:paraId="0A9E1222" w14:textId="77777777" w:rsidR="007974B8" w:rsidRPr="007974B8" w:rsidRDefault="007974B8" w:rsidP="002827DD">
      <w:pPr>
        <w:pStyle w:val="Sansinterligne"/>
        <w:numPr>
          <w:ilvl w:val="0"/>
          <w:numId w:val="27"/>
        </w:numPr>
        <w:rPr>
          <w:rFonts w:eastAsia="Calibri"/>
        </w:rPr>
      </w:pPr>
      <w:r w:rsidRPr="007974B8">
        <w:rPr>
          <w:rFonts w:eastAsia="Calibri"/>
        </w:rPr>
        <w:t>Ourlets sur les 4 rives</w:t>
      </w:r>
    </w:p>
    <w:p w14:paraId="6D2A693B" w14:textId="77777777" w:rsidR="007974B8" w:rsidRPr="007974B8" w:rsidRDefault="007974B8" w:rsidP="002827DD">
      <w:pPr>
        <w:pStyle w:val="Sansinterligne"/>
        <w:numPr>
          <w:ilvl w:val="0"/>
          <w:numId w:val="27"/>
        </w:numPr>
        <w:rPr>
          <w:rFonts w:eastAsia="Calibri"/>
        </w:rPr>
      </w:pPr>
      <w:r w:rsidRPr="007974B8">
        <w:rPr>
          <w:rFonts w:eastAsia="Calibri"/>
        </w:rPr>
        <w:t>Confection par galon fronceur de 700 mm en partie haute et fil lesté en partie basse</w:t>
      </w:r>
    </w:p>
    <w:p w14:paraId="0F13F632" w14:textId="77777777" w:rsidR="007974B8" w:rsidRPr="007974B8" w:rsidRDefault="007974B8" w:rsidP="002827DD">
      <w:pPr>
        <w:pStyle w:val="Sansinterligne"/>
        <w:numPr>
          <w:ilvl w:val="0"/>
          <w:numId w:val="27"/>
        </w:numPr>
        <w:rPr>
          <w:rFonts w:eastAsia="Calibri"/>
        </w:rPr>
      </w:pPr>
      <w:r w:rsidRPr="007974B8">
        <w:rPr>
          <w:rFonts w:eastAsia="Calibri"/>
        </w:rPr>
        <w:t xml:space="preserve">Dispositifs de manœuvre : ouverture/fermeture par lance-rideaux  </w:t>
      </w:r>
      <w:r w:rsidRPr="007974B8">
        <w:rPr>
          <w:rFonts w:eastAsia="Calibri"/>
          <w:i/>
        </w:rPr>
        <w:t>(hauteur du bas de la barre ≈ 1500mm)</w:t>
      </w:r>
    </w:p>
    <w:p w14:paraId="0BD89616" w14:textId="77777777" w:rsidR="007974B8" w:rsidRPr="007974B8" w:rsidRDefault="007974B8" w:rsidP="002827DD">
      <w:pPr>
        <w:pStyle w:val="Sansinterligne"/>
        <w:numPr>
          <w:ilvl w:val="0"/>
          <w:numId w:val="27"/>
        </w:numPr>
        <w:rPr>
          <w:rFonts w:eastAsia="Calibri"/>
        </w:rPr>
      </w:pPr>
      <w:r w:rsidRPr="007974B8">
        <w:rPr>
          <w:rFonts w:eastAsia="Calibri"/>
        </w:rPr>
        <w:t>Réaction au feu : classé M1</w:t>
      </w:r>
    </w:p>
    <w:p w14:paraId="0F028D22" w14:textId="77777777" w:rsidR="007974B8" w:rsidRPr="007974B8" w:rsidRDefault="007974B8" w:rsidP="007974B8">
      <w:pPr>
        <w:spacing w:after="0" w:line="240" w:lineRule="auto"/>
        <w:jc w:val="left"/>
        <w:rPr>
          <w:rFonts w:ascii="Calibri" w:eastAsia="Calibri" w:hAnsi="Calibri" w:cs="Calibri"/>
          <w:szCs w:val="20"/>
        </w:rPr>
      </w:pPr>
    </w:p>
    <w:p w14:paraId="6FECFB3C" w14:textId="0248A9DF" w:rsidR="007974B8" w:rsidRPr="007974B8" w:rsidRDefault="007974B8" w:rsidP="002827DD">
      <w:pPr>
        <w:pStyle w:val="Titre2"/>
        <w:numPr>
          <w:ilvl w:val="0"/>
          <w:numId w:val="58"/>
        </w:numPr>
        <w:rPr>
          <w:rFonts w:eastAsia="Calibri"/>
        </w:rPr>
      </w:pPr>
      <w:bookmarkStart w:id="108" w:name="_Toc473889072"/>
      <w:bookmarkStart w:id="109" w:name="_Toc64287208"/>
      <w:r w:rsidRPr="007974B8">
        <w:rPr>
          <w:rFonts w:eastAsia="Calibri"/>
        </w:rPr>
        <w:t>Voilages sur rails pour hauteur &gt; 1500 mm</w:t>
      </w:r>
      <w:bookmarkEnd w:id="108"/>
      <w:bookmarkEnd w:id="109"/>
      <w:r w:rsidRPr="007974B8">
        <w:rPr>
          <w:rFonts w:eastAsia="Calibri"/>
        </w:rPr>
        <w:t xml:space="preserve"> </w:t>
      </w:r>
    </w:p>
    <w:p w14:paraId="716F1B3D" w14:textId="77777777" w:rsidR="007974B8" w:rsidRPr="007974B8" w:rsidRDefault="007974B8" w:rsidP="009B04EC">
      <w:pPr>
        <w:pStyle w:val="Sansinterligne"/>
        <w:rPr>
          <w:rFonts w:eastAsia="Calibri"/>
        </w:rPr>
      </w:pPr>
    </w:p>
    <w:p w14:paraId="4E74E979" w14:textId="77777777" w:rsidR="007974B8" w:rsidRPr="007974B8" w:rsidRDefault="007974B8" w:rsidP="009B04EC">
      <w:pPr>
        <w:pStyle w:val="Sansinterligne"/>
        <w:rPr>
          <w:rFonts w:eastAsia="Calibri"/>
          <w:i/>
          <w:szCs w:val="20"/>
        </w:rPr>
      </w:pPr>
      <w:r w:rsidRPr="007974B8">
        <w:rPr>
          <w:rFonts w:eastAsia="Calibri"/>
          <w:szCs w:val="20"/>
        </w:rPr>
        <w:t xml:space="preserve">L’entrepreneur assurera la fourniture et la pose de voilage sur rail </w:t>
      </w:r>
      <w:r w:rsidRPr="007974B8">
        <w:rPr>
          <w:rFonts w:eastAsia="Calibri"/>
          <w:i/>
          <w:szCs w:val="20"/>
        </w:rPr>
        <w:t>(pour hauteur supérieure à 1500 mm).</w:t>
      </w:r>
    </w:p>
    <w:p w14:paraId="762D999A" w14:textId="77777777" w:rsidR="007974B8" w:rsidRPr="007974B8" w:rsidRDefault="007974B8" w:rsidP="009B04EC">
      <w:pPr>
        <w:pStyle w:val="Sansinterligne"/>
        <w:rPr>
          <w:rFonts w:eastAsia="Calibri"/>
          <w:szCs w:val="20"/>
        </w:rPr>
      </w:pPr>
      <w:r w:rsidRPr="007974B8">
        <w:rPr>
          <w:rFonts w:eastAsia="Calibri"/>
          <w:szCs w:val="20"/>
        </w:rPr>
        <w:t>Ce poste sera un cout de référence au m² permettant de calculer le prix de la prestation en fonction de la surface de « clair de vitrage » existant. Il répondra aux spécifications ci-dessous :</w:t>
      </w:r>
    </w:p>
    <w:p w14:paraId="4E6A9032" w14:textId="77777777" w:rsidR="007974B8" w:rsidRPr="007974B8" w:rsidRDefault="007974B8" w:rsidP="002827DD">
      <w:pPr>
        <w:pStyle w:val="Sansinterligne"/>
        <w:numPr>
          <w:ilvl w:val="0"/>
          <w:numId w:val="28"/>
        </w:numPr>
        <w:rPr>
          <w:rFonts w:eastAsia="Calibri"/>
          <w:szCs w:val="20"/>
        </w:rPr>
      </w:pPr>
      <w:r w:rsidRPr="007974B8">
        <w:rPr>
          <w:rFonts w:eastAsia="Calibri"/>
          <w:szCs w:val="20"/>
        </w:rPr>
        <w:t>Rail en aluminium anodisé renfermant le(s) mécanisme(s)</w:t>
      </w:r>
    </w:p>
    <w:p w14:paraId="692AB3B1" w14:textId="77777777" w:rsidR="007974B8" w:rsidRPr="007974B8" w:rsidRDefault="007974B8" w:rsidP="002827DD">
      <w:pPr>
        <w:pStyle w:val="Sansinterligne"/>
        <w:numPr>
          <w:ilvl w:val="0"/>
          <w:numId w:val="28"/>
        </w:numPr>
        <w:rPr>
          <w:rFonts w:eastAsia="Calibri"/>
          <w:szCs w:val="20"/>
        </w:rPr>
      </w:pPr>
      <w:r w:rsidRPr="007974B8">
        <w:rPr>
          <w:rFonts w:eastAsia="Calibri"/>
          <w:szCs w:val="20"/>
        </w:rPr>
        <w:t>Fixation par clips inox sur rainurage</w:t>
      </w:r>
    </w:p>
    <w:p w14:paraId="263C6BDD" w14:textId="77777777" w:rsidR="007974B8" w:rsidRPr="007974B8" w:rsidRDefault="007974B8" w:rsidP="002827DD">
      <w:pPr>
        <w:pStyle w:val="Sansinterligne"/>
        <w:numPr>
          <w:ilvl w:val="0"/>
          <w:numId w:val="28"/>
        </w:numPr>
        <w:rPr>
          <w:rFonts w:eastAsia="Calibri"/>
          <w:szCs w:val="20"/>
        </w:rPr>
      </w:pPr>
      <w:r w:rsidRPr="007974B8">
        <w:rPr>
          <w:rFonts w:eastAsia="Calibri"/>
          <w:szCs w:val="20"/>
        </w:rPr>
        <w:t>Chariot à crochets (à ergot anti-décrochage). Déplacement par roues sur nervures latérales du rail</w:t>
      </w:r>
    </w:p>
    <w:p w14:paraId="7702B999" w14:textId="77777777" w:rsidR="007974B8" w:rsidRPr="007974B8" w:rsidRDefault="007974B8" w:rsidP="002827DD">
      <w:pPr>
        <w:pStyle w:val="Sansinterligne"/>
        <w:numPr>
          <w:ilvl w:val="0"/>
          <w:numId w:val="28"/>
        </w:numPr>
        <w:rPr>
          <w:rFonts w:eastAsia="Calibri"/>
          <w:szCs w:val="20"/>
        </w:rPr>
      </w:pPr>
      <w:r w:rsidRPr="007974B8">
        <w:rPr>
          <w:rFonts w:eastAsia="Calibri"/>
          <w:szCs w:val="20"/>
        </w:rPr>
        <w:t>Voilage : Ampleur 100 %, lavable, aspect lin, coloris au choix du maitre d’ouvrage (selon gamme proposée)</w:t>
      </w:r>
    </w:p>
    <w:p w14:paraId="3E972B40" w14:textId="77777777" w:rsidR="007974B8" w:rsidRPr="007974B8" w:rsidRDefault="007974B8" w:rsidP="002827DD">
      <w:pPr>
        <w:pStyle w:val="Sansinterligne"/>
        <w:numPr>
          <w:ilvl w:val="0"/>
          <w:numId w:val="28"/>
        </w:numPr>
        <w:rPr>
          <w:rFonts w:eastAsia="Calibri"/>
          <w:szCs w:val="20"/>
        </w:rPr>
      </w:pPr>
      <w:r w:rsidRPr="007974B8">
        <w:rPr>
          <w:rFonts w:eastAsia="Calibri"/>
          <w:szCs w:val="20"/>
        </w:rPr>
        <w:t>Ourlets sur les 4 rives</w:t>
      </w:r>
    </w:p>
    <w:p w14:paraId="48631C14" w14:textId="77777777" w:rsidR="007974B8" w:rsidRPr="007974B8" w:rsidRDefault="007974B8" w:rsidP="002827DD">
      <w:pPr>
        <w:pStyle w:val="Sansinterligne"/>
        <w:numPr>
          <w:ilvl w:val="0"/>
          <w:numId w:val="28"/>
        </w:numPr>
        <w:rPr>
          <w:rFonts w:eastAsia="Calibri"/>
          <w:szCs w:val="20"/>
        </w:rPr>
      </w:pPr>
      <w:r w:rsidRPr="007974B8">
        <w:rPr>
          <w:rFonts w:eastAsia="Calibri"/>
          <w:szCs w:val="20"/>
        </w:rPr>
        <w:t>Confection par galon fronceur de 700 mm en partie haute et fil lesté en partie basse</w:t>
      </w:r>
    </w:p>
    <w:p w14:paraId="1D38FF56" w14:textId="77777777" w:rsidR="007974B8" w:rsidRPr="007974B8" w:rsidRDefault="007974B8" w:rsidP="002827DD">
      <w:pPr>
        <w:pStyle w:val="Sansinterligne"/>
        <w:numPr>
          <w:ilvl w:val="0"/>
          <w:numId w:val="28"/>
        </w:numPr>
        <w:rPr>
          <w:rFonts w:eastAsia="Calibri"/>
          <w:szCs w:val="20"/>
        </w:rPr>
      </w:pPr>
      <w:r w:rsidRPr="007974B8">
        <w:rPr>
          <w:rFonts w:eastAsia="Calibri"/>
          <w:szCs w:val="20"/>
        </w:rPr>
        <w:t xml:space="preserve">Dispositifs de manœuvre : ouverture/fermeture par lance-rideaux </w:t>
      </w:r>
      <w:r w:rsidRPr="007974B8">
        <w:rPr>
          <w:rFonts w:eastAsia="Calibri"/>
          <w:i/>
          <w:szCs w:val="20"/>
        </w:rPr>
        <w:t>(hauteur du bas de la barre ≈ 1500mm)</w:t>
      </w:r>
    </w:p>
    <w:p w14:paraId="2EA85871" w14:textId="77777777" w:rsidR="007974B8" w:rsidRPr="007974B8" w:rsidRDefault="007974B8" w:rsidP="002827DD">
      <w:pPr>
        <w:pStyle w:val="Sansinterligne"/>
        <w:numPr>
          <w:ilvl w:val="0"/>
          <w:numId w:val="28"/>
        </w:numPr>
        <w:rPr>
          <w:rFonts w:eastAsia="Calibri"/>
          <w:szCs w:val="20"/>
        </w:rPr>
      </w:pPr>
      <w:r w:rsidRPr="007974B8">
        <w:rPr>
          <w:rFonts w:eastAsia="Calibri"/>
          <w:szCs w:val="20"/>
        </w:rPr>
        <w:t>Réaction au feu : classé M1</w:t>
      </w:r>
    </w:p>
    <w:p w14:paraId="0B55A47F" w14:textId="77777777" w:rsidR="007974B8" w:rsidRPr="007974B8" w:rsidRDefault="007974B8" w:rsidP="007974B8">
      <w:pPr>
        <w:spacing w:after="0" w:line="240" w:lineRule="auto"/>
        <w:jc w:val="center"/>
        <w:rPr>
          <w:rFonts w:ascii="Calibri" w:eastAsia="Calibri" w:hAnsi="Calibri" w:cs="Calibri"/>
          <w:sz w:val="18"/>
          <w:szCs w:val="18"/>
        </w:rPr>
      </w:pPr>
    </w:p>
    <w:p w14:paraId="6F944D83" w14:textId="3C68B684" w:rsidR="007974B8" w:rsidRPr="007974B8" w:rsidRDefault="007974B8" w:rsidP="002827DD">
      <w:pPr>
        <w:pStyle w:val="Titre2"/>
        <w:numPr>
          <w:ilvl w:val="1"/>
          <w:numId w:val="57"/>
        </w:numPr>
        <w:rPr>
          <w:rFonts w:eastAsia="Calibri"/>
        </w:rPr>
      </w:pPr>
      <w:bookmarkStart w:id="110" w:name="_Toc473889073"/>
      <w:bookmarkStart w:id="111" w:name="_Toc64287209"/>
      <w:r w:rsidRPr="007974B8">
        <w:rPr>
          <w:rFonts w:eastAsia="Calibri"/>
        </w:rPr>
        <w:t>Voilages sur rails existant pour hauteur &lt; 1500 mm</w:t>
      </w:r>
      <w:bookmarkEnd w:id="110"/>
      <w:bookmarkEnd w:id="111"/>
      <w:r w:rsidRPr="007974B8">
        <w:rPr>
          <w:rFonts w:eastAsia="Calibri"/>
        </w:rPr>
        <w:t xml:space="preserve"> </w:t>
      </w:r>
    </w:p>
    <w:p w14:paraId="276E8F54" w14:textId="77777777" w:rsidR="007974B8" w:rsidRPr="007974B8" w:rsidRDefault="007974B8" w:rsidP="007974B8">
      <w:pPr>
        <w:spacing w:after="0" w:line="240" w:lineRule="auto"/>
        <w:jc w:val="center"/>
        <w:rPr>
          <w:rFonts w:ascii="Calibri" w:eastAsia="Calibri" w:hAnsi="Calibri" w:cs="Calibri"/>
          <w:sz w:val="18"/>
          <w:szCs w:val="18"/>
        </w:rPr>
      </w:pPr>
    </w:p>
    <w:p w14:paraId="577D635B" w14:textId="77777777" w:rsidR="007974B8" w:rsidRPr="007974B8" w:rsidRDefault="007974B8" w:rsidP="009B04EC">
      <w:pPr>
        <w:pStyle w:val="Sansinterligne"/>
        <w:rPr>
          <w:rFonts w:eastAsia="Calibri"/>
          <w:i/>
        </w:rPr>
      </w:pPr>
      <w:r w:rsidRPr="007974B8">
        <w:rPr>
          <w:rFonts w:eastAsia="Calibri"/>
        </w:rPr>
        <w:t xml:space="preserve">L’entrepreneur assurera la fourniture et la pose de voilage </w:t>
      </w:r>
      <w:r w:rsidRPr="007974B8">
        <w:rPr>
          <w:rFonts w:eastAsia="Calibri"/>
          <w:u w:val="single"/>
        </w:rPr>
        <w:t>sur rail existant</w:t>
      </w:r>
      <w:r w:rsidRPr="007974B8">
        <w:rPr>
          <w:rFonts w:eastAsia="Calibri"/>
        </w:rPr>
        <w:t xml:space="preserve"> </w:t>
      </w:r>
      <w:r w:rsidRPr="007974B8">
        <w:rPr>
          <w:rFonts w:eastAsia="Calibri"/>
          <w:i/>
        </w:rPr>
        <w:t>(pour hauteur inférieure à 1500 mm).</w:t>
      </w:r>
    </w:p>
    <w:p w14:paraId="00596BBC" w14:textId="77777777" w:rsidR="007974B8" w:rsidRPr="007974B8" w:rsidRDefault="007974B8" w:rsidP="009B04EC">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0186BE54" w14:textId="77777777" w:rsidR="007974B8" w:rsidRPr="007974B8" w:rsidRDefault="007974B8" w:rsidP="002827DD">
      <w:pPr>
        <w:pStyle w:val="Sansinterligne"/>
        <w:numPr>
          <w:ilvl w:val="0"/>
          <w:numId w:val="29"/>
        </w:numPr>
        <w:rPr>
          <w:rFonts w:eastAsia="Calibri"/>
        </w:rPr>
      </w:pPr>
      <w:r w:rsidRPr="007974B8">
        <w:rPr>
          <w:rFonts w:eastAsia="Calibri"/>
        </w:rPr>
        <w:t>Fixation par clips inox sur rainurage</w:t>
      </w:r>
    </w:p>
    <w:p w14:paraId="29404461" w14:textId="77777777" w:rsidR="007974B8" w:rsidRPr="007974B8" w:rsidRDefault="007974B8" w:rsidP="002827DD">
      <w:pPr>
        <w:pStyle w:val="Sansinterligne"/>
        <w:numPr>
          <w:ilvl w:val="0"/>
          <w:numId w:val="29"/>
        </w:numPr>
        <w:rPr>
          <w:rFonts w:eastAsia="Calibri"/>
        </w:rPr>
      </w:pPr>
      <w:r w:rsidRPr="007974B8">
        <w:rPr>
          <w:rFonts w:eastAsia="Calibri"/>
        </w:rPr>
        <w:lastRenderedPageBreak/>
        <w:t>Chariot à crochets (à ergot anti-décrochage). Déplacement par roues sur nervures latérales du rail</w:t>
      </w:r>
    </w:p>
    <w:p w14:paraId="218C175E" w14:textId="77777777" w:rsidR="007974B8" w:rsidRPr="007974B8" w:rsidRDefault="007974B8" w:rsidP="002827DD">
      <w:pPr>
        <w:pStyle w:val="Sansinterligne"/>
        <w:numPr>
          <w:ilvl w:val="0"/>
          <w:numId w:val="29"/>
        </w:numPr>
        <w:rPr>
          <w:rFonts w:eastAsia="Calibri"/>
        </w:rPr>
      </w:pPr>
      <w:r w:rsidRPr="007974B8">
        <w:rPr>
          <w:rFonts w:eastAsia="Calibri"/>
        </w:rPr>
        <w:t>Voilage : Ampleur 100 %, lavable, aspect lin, coloris au choix du maitre d’ouvrage (selon gamme proposée)</w:t>
      </w:r>
    </w:p>
    <w:p w14:paraId="16692CF2" w14:textId="77777777" w:rsidR="007974B8" w:rsidRPr="007974B8" w:rsidRDefault="007974B8" w:rsidP="002827DD">
      <w:pPr>
        <w:pStyle w:val="Sansinterligne"/>
        <w:numPr>
          <w:ilvl w:val="0"/>
          <w:numId w:val="29"/>
        </w:numPr>
        <w:rPr>
          <w:rFonts w:eastAsia="Calibri"/>
        </w:rPr>
      </w:pPr>
      <w:r w:rsidRPr="007974B8">
        <w:rPr>
          <w:rFonts w:eastAsia="Calibri"/>
        </w:rPr>
        <w:t>Ourlets sur les 4 rives</w:t>
      </w:r>
    </w:p>
    <w:p w14:paraId="5BEDF171" w14:textId="77777777" w:rsidR="007974B8" w:rsidRPr="007974B8" w:rsidRDefault="007974B8" w:rsidP="002827DD">
      <w:pPr>
        <w:pStyle w:val="Sansinterligne"/>
        <w:numPr>
          <w:ilvl w:val="0"/>
          <w:numId w:val="29"/>
        </w:numPr>
        <w:rPr>
          <w:rFonts w:eastAsia="Calibri"/>
        </w:rPr>
      </w:pPr>
      <w:r w:rsidRPr="007974B8">
        <w:rPr>
          <w:rFonts w:eastAsia="Calibri"/>
        </w:rPr>
        <w:t>Confection par galon fronceur de 700 mm en partie haute et fil lesté en partie basse</w:t>
      </w:r>
    </w:p>
    <w:p w14:paraId="5254585D" w14:textId="77777777" w:rsidR="007974B8" w:rsidRPr="007974B8" w:rsidRDefault="007974B8" w:rsidP="002827DD">
      <w:pPr>
        <w:pStyle w:val="Sansinterligne"/>
        <w:numPr>
          <w:ilvl w:val="0"/>
          <w:numId w:val="29"/>
        </w:numPr>
        <w:rPr>
          <w:rFonts w:eastAsia="Calibri"/>
        </w:rPr>
      </w:pPr>
      <w:r w:rsidRPr="007974B8">
        <w:rPr>
          <w:rFonts w:eastAsia="Calibri"/>
        </w:rPr>
        <w:t xml:space="preserve">Dispositifs de manœuvre : ouverture/fermeture par lance-rideaux </w:t>
      </w:r>
      <w:r w:rsidRPr="007974B8">
        <w:rPr>
          <w:rFonts w:eastAsia="Calibri"/>
          <w:i/>
        </w:rPr>
        <w:t>(hauteur du bas de la barre ≈ 1500mm)</w:t>
      </w:r>
    </w:p>
    <w:p w14:paraId="08CEB93C" w14:textId="77777777" w:rsidR="007974B8" w:rsidRPr="007974B8" w:rsidRDefault="007974B8" w:rsidP="002827DD">
      <w:pPr>
        <w:pStyle w:val="Sansinterligne"/>
        <w:numPr>
          <w:ilvl w:val="0"/>
          <w:numId w:val="29"/>
        </w:numPr>
        <w:rPr>
          <w:rFonts w:eastAsia="Calibri"/>
        </w:rPr>
      </w:pPr>
      <w:r w:rsidRPr="007974B8">
        <w:rPr>
          <w:rFonts w:eastAsia="Calibri"/>
        </w:rPr>
        <w:t>Réaction au feu : classé M1</w:t>
      </w:r>
    </w:p>
    <w:p w14:paraId="7DA4F747" w14:textId="77777777" w:rsidR="007974B8" w:rsidRPr="007974B8" w:rsidRDefault="007974B8" w:rsidP="007974B8">
      <w:pPr>
        <w:spacing w:after="0" w:line="240" w:lineRule="auto"/>
        <w:jc w:val="center"/>
        <w:rPr>
          <w:rFonts w:ascii="Calibri" w:eastAsia="Calibri" w:hAnsi="Calibri" w:cs="Calibri"/>
          <w:sz w:val="18"/>
          <w:szCs w:val="18"/>
        </w:rPr>
      </w:pPr>
    </w:p>
    <w:p w14:paraId="3CAF5FBF" w14:textId="73A04A17" w:rsidR="007974B8" w:rsidRPr="007974B8" w:rsidRDefault="007974B8" w:rsidP="002827DD">
      <w:pPr>
        <w:pStyle w:val="Titre2"/>
        <w:numPr>
          <w:ilvl w:val="1"/>
          <w:numId w:val="57"/>
        </w:numPr>
        <w:rPr>
          <w:rFonts w:eastAsia="Calibri"/>
        </w:rPr>
      </w:pPr>
      <w:bookmarkStart w:id="112" w:name="_Toc473889074"/>
      <w:bookmarkStart w:id="113" w:name="_Toc64287210"/>
      <w:r w:rsidRPr="007974B8">
        <w:rPr>
          <w:rFonts w:eastAsia="Calibri"/>
        </w:rPr>
        <w:t>Voilages sur rails existant pour hauteur &gt; 1500 mm</w:t>
      </w:r>
      <w:bookmarkEnd w:id="112"/>
      <w:bookmarkEnd w:id="113"/>
      <w:r w:rsidRPr="007974B8">
        <w:rPr>
          <w:rFonts w:eastAsia="Calibri"/>
        </w:rPr>
        <w:t xml:space="preserve"> </w:t>
      </w:r>
    </w:p>
    <w:p w14:paraId="2EF8ED17" w14:textId="77777777" w:rsidR="007974B8" w:rsidRPr="007974B8" w:rsidRDefault="007974B8" w:rsidP="007974B8">
      <w:pPr>
        <w:spacing w:after="0" w:line="240" w:lineRule="auto"/>
        <w:jc w:val="center"/>
        <w:rPr>
          <w:rFonts w:ascii="Calibri" w:eastAsia="Calibri" w:hAnsi="Calibri" w:cs="Calibri"/>
          <w:sz w:val="18"/>
          <w:szCs w:val="18"/>
        </w:rPr>
      </w:pPr>
    </w:p>
    <w:p w14:paraId="1EAC68DE" w14:textId="77777777" w:rsidR="007974B8" w:rsidRPr="007974B8" w:rsidRDefault="007974B8" w:rsidP="009B04EC">
      <w:pPr>
        <w:pStyle w:val="Sansinterligne"/>
        <w:rPr>
          <w:rFonts w:eastAsia="Calibri"/>
          <w:i/>
        </w:rPr>
      </w:pPr>
      <w:r w:rsidRPr="007974B8">
        <w:rPr>
          <w:rFonts w:eastAsia="Calibri"/>
        </w:rPr>
        <w:t xml:space="preserve">L’entrepreneur assurera la fourniture et la pose de voilage </w:t>
      </w:r>
      <w:r w:rsidRPr="007974B8">
        <w:rPr>
          <w:rFonts w:eastAsia="Calibri"/>
          <w:u w:val="single"/>
        </w:rPr>
        <w:t>sur rail existant</w:t>
      </w:r>
      <w:r w:rsidRPr="007974B8">
        <w:rPr>
          <w:rFonts w:eastAsia="Calibri"/>
        </w:rPr>
        <w:t xml:space="preserve"> </w:t>
      </w:r>
      <w:r w:rsidRPr="007974B8">
        <w:rPr>
          <w:rFonts w:eastAsia="Calibri"/>
          <w:i/>
        </w:rPr>
        <w:t>(pour hauteur supérieure à 1500 mm).</w:t>
      </w:r>
    </w:p>
    <w:p w14:paraId="573FDA7F" w14:textId="77777777" w:rsidR="007974B8" w:rsidRPr="007974B8" w:rsidRDefault="007974B8" w:rsidP="009B04EC">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47AE2FC6" w14:textId="77777777" w:rsidR="007974B8" w:rsidRPr="007974B8" w:rsidRDefault="007974B8" w:rsidP="002827DD">
      <w:pPr>
        <w:pStyle w:val="Sansinterligne"/>
        <w:numPr>
          <w:ilvl w:val="0"/>
          <w:numId w:val="30"/>
        </w:numPr>
        <w:rPr>
          <w:rFonts w:eastAsia="Calibri"/>
        </w:rPr>
      </w:pPr>
      <w:r w:rsidRPr="007974B8">
        <w:rPr>
          <w:rFonts w:eastAsia="Calibri"/>
        </w:rPr>
        <w:t>Fixation par clips inox sur rainurage</w:t>
      </w:r>
    </w:p>
    <w:p w14:paraId="006B9F84" w14:textId="77777777" w:rsidR="007974B8" w:rsidRPr="007974B8" w:rsidRDefault="007974B8" w:rsidP="002827DD">
      <w:pPr>
        <w:pStyle w:val="Sansinterligne"/>
        <w:numPr>
          <w:ilvl w:val="0"/>
          <w:numId w:val="30"/>
        </w:numPr>
        <w:rPr>
          <w:rFonts w:eastAsia="Calibri"/>
        </w:rPr>
      </w:pPr>
      <w:r w:rsidRPr="007974B8">
        <w:rPr>
          <w:rFonts w:eastAsia="Calibri"/>
        </w:rPr>
        <w:t>Chariot à crochets (à ergot anti-décrochage). Déplacement par roues sur nervures latérales du rail</w:t>
      </w:r>
    </w:p>
    <w:p w14:paraId="3BD34399" w14:textId="77777777" w:rsidR="007974B8" w:rsidRPr="007974B8" w:rsidRDefault="007974B8" w:rsidP="002827DD">
      <w:pPr>
        <w:pStyle w:val="Sansinterligne"/>
        <w:numPr>
          <w:ilvl w:val="0"/>
          <w:numId w:val="30"/>
        </w:numPr>
        <w:rPr>
          <w:rFonts w:eastAsia="Calibri"/>
        </w:rPr>
      </w:pPr>
      <w:r w:rsidRPr="007974B8">
        <w:rPr>
          <w:rFonts w:eastAsia="Calibri"/>
        </w:rPr>
        <w:t>Voilage : Ampleur 100 %, lavable, aspect lin, coloris au choix du maitre d’ouvrage (selon gamme proposée)</w:t>
      </w:r>
    </w:p>
    <w:p w14:paraId="32D52AB6" w14:textId="77777777" w:rsidR="007974B8" w:rsidRPr="007974B8" w:rsidRDefault="007974B8" w:rsidP="002827DD">
      <w:pPr>
        <w:pStyle w:val="Sansinterligne"/>
        <w:numPr>
          <w:ilvl w:val="0"/>
          <w:numId w:val="30"/>
        </w:numPr>
        <w:rPr>
          <w:rFonts w:eastAsia="Calibri"/>
        </w:rPr>
      </w:pPr>
      <w:r w:rsidRPr="007974B8">
        <w:rPr>
          <w:rFonts w:eastAsia="Calibri"/>
        </w:rPr>
        <w:t>Ourlets sur les 4 rives</w:t>
      </w:r>
    </w:p>
    <w:p w14:paraId="36D45D29" w14:textId="77777777" w:rsidR="007974B8" w:rsidRPr="007974B8" w:rsidRDefault="007974B8" w:rsidP="002827DD">
      <w:pPr>
        <w:pStyle w:val="Sansinterligne"/>
        <w:numPr>
          <w:ilvl w:val="0"/>
          <w:numId w:val="30"/>
        </w:numPr>
        <w:rPr>
          <w:rFonts w:eastAsia="Calibri"/>
        </w:rPr>
      </w:pPr>
      <w:r w:rsidRPr="007974B8">
        <w:rPr>
          <w:rFonts w:eastAsia="Calibri"/>
        </w:rPr>
        <w:t>Confection par galon fronceur de 700 mm en partie haute et fil lesté en partie basse</w:t>
      </w:r>
    </w:p>
    <w:p w14:paraId="0C06CDF5" w14:textId="77777777" w:rsidR="007974B8" w:rsidRPr="007974B8" w:rsidRDefault="007974B8" w:rsidP="002827DD">
      <w:pPr>
        <w:pStyle w:val="Sansinterligne"/>
        <w:numPr>
          <w:ilvl w:val="0"/>
          <w:numId w:val="30"/>
        </w:numPr>
        <w:rPr>
          <w:rFonts w:eastAsia="Calibri"/>
        </w:rPr>
      </w:pPr>
      <w:r w:rsidRPr="007974B8">
        <w:rPr>
          <w:rFonts w:eastAsia="Calibri"/>
        </w:rPr>
        <w:t xml:space="preserve">Dispositifs de manœuvre : ouverture/fermeture par lance-rideaux </w:t>
      </w:r>
      <w:r w:rsidRPr="007974B8">
        <w:rPr>
          <w:rFonts w:eastAsia="Calibri"/>
          <w:i/>
        </w:rPr>
        <w:t>(hauteur du bas de la barre ≈ 1500mm)</w:t>
      </w:r>
    </w:p>
    <w:p w14:paraId="7C17DE3B" w14:textId="77777777" w:rsidR="007974B8" w:rsidRPr="007974B8" w:rsidRDefault="007974B8" w:rsidP="002827DD">
      <w:pPr>
        <w:pStyle w:val="Sansinterligne"/>
        <w:numPr>
          <w:ilvl w:val="0"/>
          <w:numId w:val="30"/>
        </w:numPr>
        <w:rPr>
          <w:rFonts w:eastAsia="Calibri"/>
        </w:rPr>
      </w:pPr>
      <w:r w:rsidRPr="007974B8">
        <w:rPr>
          <w:rFonts w:eastAsia="Calibri"/>
        </w:rPr>
        <w:t>Réaction au feu : classé M1</w:t>
      </w:r>
    </w:p>
    <w:p w14:paraId="3AB58069" w14:textId="77777777" w:rsidR="007974B8" w:rsidRPr="007974B8" w:rsidRDefault="007974B8" w:rsidP="007974B8">
      <w:pPr>
        <w:spacing w:after="0" w:line="240" w:lineRule="auto"/>
        <w:jc w:val="center"/>
        <w:rPr>
          <w:rFonts w:ascii="Calibri" w:eastAsia="Calibri" w:hAnsi="Calibri" w:cs="Calibri"/>
          <w:sz w:val="18"/>
          <w:szCs w:val="18"/>
        </w:rPr>
      </w:pPr>
    </w:p>
    <w:p w14:paraId="600C031A" w14:textId="77777777" w:rsidR="007974B8" w:rsidRPr="007974B8" w:rsidRDefault="007974B8" w:rsidP="007974B8">
      <w:pPr>
        <w:spacing w:after="0" w:line="240" w:lineRule="auto"/>
        <w:jc w:val="center"/>
        <w:rPr>
          <w:rFonts w:ascii="Calibri" w:eastAsia="Calibri" w:hAnsi="Calibri" w:cs="Calibri"/>
          <w:sz w:val="18"/>
          <w:szCs w:val="18"/>
        </w:rPr>
      </w:pPr>
    </w:p>
    <w:p w14:paraId="47DFD6CF" w14:textId="46C792C6" w:rsidR="007974B8" w:rsidRPr="007974B8" w:rsidRDefault="007974B8" w:rsidP="002827DD">
      <w:pPr>
        <w:pStyle w:val="Titre2"/>
        <w:numPr>
          <w:ilvl w:val="1"/>
          <w:numId w:val="57"/>
        </w:numPr>
        <w:rPr>
          <w:rFonts w:eastAsia="Calibri"/>
        </w:rPr>
      </w:pPr>
      <w:bookmarkStart w:id="114" w:name="_Toc473889075"/>
      <w:bookmarkStart w:id="115" w:name="_Toc64287211"/>
      <w:r w:rsidRPr="007974B8">
        <w:rPr>
          <w:rFonts w:eastAsia="Calibri"/>
        </w:rPr>
        <w:t>Fourniture et pose de rail avec repose de voilage existant</w:t>
      </w:r>
      <w:bookmarkEnd w:id="114"/>
      <w:bookmarkEnd w:id="115"/>
    </w:p>
    <w:p w14:paraId="71409F49" w14:textId="77777777" w:rsidR="007974B8" w:rsidRPr="007974B8" w:rsidRDefault="007974B8" w:rsidP="009B04EC">
      <w:pPr>
        <w:pStyle w:val="Sansinterligne"/>
        <w:rPr>
          <w:rFonts w:eastAsia="Calibri"/>
        </w:rPr>
      </w:pPr>
    </w:p>
    <w:p w14:paraId="572B966C" w14:textId="77777777" w:rsidR="007974B8" w:rsidRPr="007974B8" w:rsidRDefault="007974B8" w:rsidP="009B04EC">
      <w:pPr>
        <w:pStyle w:val="Sansinterligne"/>
        <w:rPr>
          <w:rFonts w:eastAsia="Calibri"/>
          <w:szCs w:val="20"/>
        </w:rPr>
      </w:pPr>
      <w:r w:rsidRPr="007974B8">
        <w:rPr>
          <w:rFonts w:eastAsia="Calibri"/>
          <w:szCs w:val="20"/>
        </w:rPr>
        <w:t>L’entrepreneur assurera la fourniture et la pose d’un rail avec réinstallation d’un voilage existant.</w:t>
      </w:r>
    </w:p>
    <w:p w14:paraId="3E36A472" w14:textId="77777777" w:rsidR="007974B8" w:rsidRPr="007974B8" w:rsidRDefault="007974B8" w:rsidP="002827DD">
      <w:pPr>
        <w:pStyle w:val="Sansinterligne"/>
        <w:numPr>
          <w:ilvl w:val="0"/>
          <w:numId w:val="31"/>
        </w:numPr>
        <w:rPr>
          <w:rFonts w:eastAsia="Calibri"/>
          <w:szCs w:val="20"/>
        </w:rPr>
      </w:pPr>
      <w:r w:rsidRPr="007974B8">
        <w:rPr>
          <w:rFonts w:eastAsia="Calibri"/>
          <w:szCs w:val="20"/>
        </w:rPr>
        <w:t>Rail en aluminium anodisé renfermant le(s) mécanisme(s)</w:t>
      </w:r>
    </w:p>
    <w:p w14:paraId="514F82E1" w14:textId="77777777" w:rsidR="007974B8" w:rsidRPr="007974B8" w:rsidRDefault="007974B8" w:rsidP="007974B8">
      <w:pPr>
        <w:spacing w:after="0" w:line="240" w:lineRule="auto"/>
        <w:ind w:left="360"/>
        <w:jc w:val="left"/>
        <w:rPr>
          <w:rFonts w:ascii="Calibri" w:eastAsia="Calibri" w:hAnsi="Calibri" w:cs="Calibri"/>
          <w:szCs w:val="20"/>
        </w:rPr>
      </w:pPr>
    </w:p>
    <w:p w14:paraId="725CC6EE" w14:textId="77777777" w:rsidR="007974B8" w:rsidRPr="007974B8" w:rsidRDefault="007974B8" w:rsidP="007974B8">
      <w:pPr>
        <w:spacing w:after="0" w:line="240" w:lineRule="auto"/>
        <w:ind w:left="360"/>
        <w:jc w:val="left"/>
        <w:rPr>
          <w:rFonts w:ascii="Calibri" w:eastAsia="Calibri" w:hAnsi="Calibri" w:cs="Calibri"/>
          <w:szCs w:val="20"/>
        </w:rPr>
      </w:pPr>
    </w:p>
    <w:p w14:paraId="6C488674" w14:textId="77777777" w:rsidR="007974B8" w:rsidRPr="007974B8" w:rsidRDefault="007974B8" w:rsidP="007974B8">
      <w:pPr>
        <w:spacing w:after="0" w:line="240" w:lineRule="auto"/>
        <w:jc w:val="center"/>
        <w:rPr>
          <w:rFonts w:ascii="Calibri" w:eastAsia="Calibri" w:hAnsi="Calibri" w:cs="Calibri"/>
          <w:sz w:val="18"/>
          <w:szCs w:val="18"/>
        </w:rPr>
      </w:pPr>
    </w:p>
    <w:p w14:paraId="355B02DB" w14:textId="77777777" w:rsidR="007974B8" w:rsidRPr="007974B8" w:rsidRDefault="007974B8" w:rsidP="009B04EC">
      <w:pPr>
        <w:pStyle w:val="Titre1"/>
        <w:rPr>
          <w:rFonts w:eastAsia="Calibri"/>
        </w:rPr>
      </w:pPr>
      <w:bookmarkStart w:id="116" w:name="_Toc473889076"/>
      <w:bookmarkStart w:id="117" w:name="_Toc64287212"/>
      <w:r w:rsidRPr="007974B8">
        <w:rPr>
          <w:rFonts w:eastAsia="Calibri"/>
        </w:rPr>
        <w:t>Fourniture et pose de rideaux de protection solaire sur rails</w:t>
      </w:r>
      <w:bookmarkEnd w:id="116"/>
      <w:bookmarkEnd w:id="117"/>
    </w:p>
    <w:p w14:paraId="7F8968FE" w14:textId="77777777" w:rsidR="007974B8" w:rsidRPr="007974B8" w:rsidRDefault="007974B8" w:rsidP="007974B8">
      <w:pPr>
        <w:spacing w:after="0" w:line="240" w:lineRule="auto"/>
        <w:jc w:val="left"/>
        <w:rPr>
          <w:rFonts w:ascii="Calibri" w:eastAsia="Times New Roman" w:hAnsi="Calibri" w:cs="Times New Roman"/>
          <w:szCs w:val="20"/>
          <w:lang w:eastAsia="fr-FR"/>
        </w:rPr>
      </w:pPr>
    </w:p>
    <w:p w14:paraId="558DC585" w14:textId="04BE03AB" w:rsidR="007974B8" w:rsidRPr="007974B8" w:rsidRDefault="007974B8" w:rsidP="002827DD">
      <w:pPr>
        <w:pStyle w:val="Titre2"/>
        <w:numPr>
          <w:ilvl w:val="1"/>
          <w:numId w:val="57"/>
        </w:numPr>
        <w:rPr>
          <w:rFonts w:eastAsia="Calibri"/>
          <w:lang w:eastAsia="fr-FR"/>
        </w:rPr>
      </w:pPr>
      <w:bookmarkStart w:id="118" w:name="_Toc473889077"/>
      <w:bookmarkStart w:id="119" w:name="_Toc64287213"/>
      <w:r w:rsidRPr="007974B8">
        <w:rPr>
          <w:rFonts w:eastAsia="Calibri"/>
          <w:lang w:eastAsia="fr-FR"/>
        </w:rPr>
        <w:t>Dépose de rideaux de protection solaire</w:t>
      </w:r>
      <w:bookmarkEnd w:id="118"/>
      <w:bookmarkEnd w:id="119"/>
      <w:r w:rsidRPr="007974B8">
        <w:rPr>
          <w:rFonts w:eastAsia="Calibri"/>
          <w:lang w:eastAsia="fr-FR"/>
        </w:rPr>
        <w:t xml:space="preserve"> </w:t>
      </w:r>
    </w:p>
    <w:p w14:paraId="3ADF52DD" w14:textId="77777777" w:rsidR="007974B8" w:rsidRPr="007974B8" w:rsidRDefault="007974B8" w:rsidP="007974B8">
      <w:pPr>
        <w:spacing w:after="0" w:line="240" w:lineRule="auto"/>
        <w:jc w:val="left"/>
        <w:rPr>
          <w:rFonts w:ascii="Calibri" w:eastAsia="Times New Roman" w:hAnsi="Calibri" w:cs="Times New Roman"/>
          <w:szCs w:val="20"/>
          <w:lang w:eastAsia="fr-FR"/>
        </w:rPr>
      </w:pPr>
    </w:p>
    <w:p w14:paraId="247AB012" w14:textId="77777777" w:rsidR="007974B8" w:rsidRPr="007974B8" w:rsidRDefault="007974B8" w:rsidP="009B04EC">
      <w:pPr>
        <w:pStyle w:val="Sansinterligne"/>
      </w:pPr>
      <w:r w:rsidRPr="007974B8">
        <w:t>Dépose sans réemploi de rideau de protection solaire et rail incluant rebouchage des trous, nettoyage et évacuation des déchets.  Intervention pour une hauteur de travail n’excédant pas 3,00 m.</w:t>
      </w:r>
    </w:p>
    <w:p w14:paraId="11C15678" w14:textId="77777777" w:rsidR="007974B8" w:rsidRPr="007974B8" w:rsidRDefault="007974B8" w:rsidP="007974B8">
      <w:pPr>
        <w:spacing w:after="0" w:line="240" w:lineRule="auto"/>
        <w:jc w:val="center"/>
        <w:rPr>
          <w:rFonts w:ascii="Calibri" w:eastAsia="Calibri" w:hAnsi="Calibri" w:cs="Calibri"/>
          <w:sz w:val="18"/>
          <w:szCs w:val="18"/>
        </w:rPr>
      </w:pPr>
    </w:p>
    <w:p w14:paraId="411EE859" w14:textId="77777777" w:rsidR="007974B8" w:rsidRPr="007974B8" w:rsidRDefault="007974B8" w:rsidP="002827DD">
      <w:pPr>
        <w:pStyle w:val="Titre2"/>
        <w:numPr>
          <w:ilvl w:val="1"/>
          <w:numId w:val="57"/>
        </w:numPr>
        <w:rPr>
          <w:rFonts w:eastAsia="Calibri"/>
        </w:rPr>
      </w:pPr>
      <w:bookmarkStart w:id="120" w:name="_Toc473889078"/>
      <w:bookmarkStart w:id="121" w:name="_Toc64287214"/>
      <w:r w:rsidRPr="007974B8">
        <w:rPr>
          <w:rFonts w:eastAsia="Calibri"/>
        </w:rPr>
        <w:t>Rideaux de protection solaire sur rails pour hauteur &lt; 1500 mm</w:t>
      </w:r>
      <w:bookmarkEnd w:id="120"/>
      <w:bookmarkEnd w:id="121"/>
      <w:r w:rsidRPr="007974B8">
        <w:rPr>
          <w:rFonts w:eastAsia="Calibri"/>
        </w:rPr>
        <w:t xml:space="preserve"> </w:t>
      </w:r>
    </w:p>
    <w:p w14:paraId="59C4855B" w14:textId="77777777" w:rsidR="007974B8" w:rsidRPr="007974B8" w:rsidRDefault="007974B8" w:rsidP="007974B8">
      <w:pPr>
        <w:spacing w:after="0" w:line="240" w:lineRule="auto"/>
        <w:jc w:val="left"/>
        <w:rPr>
          <w:rFonts w:ascii="Calibri" w:eastAsia="Calibri" w:hAnsi="Calibri" w:cs="Calibri"/>
          <w:sz w:val="22"/>
        </w:rPr>
      </w:pPr>
    </w:p>
    <w:p w14:paraId="633CEAE5" w14:textId="77777777" w:rsidR="007974B8" w:rsidRPr="007974B8" w:rsidRDefault="007974B8" w:rsidP="009B04EC">
      <w:pPr>
        <w:pStyle w:val="Sansinterligne"/>
        <w:rPr>
          <w:rFonts w:eastAsia="Calibri"/>
          <w:i/>
        </w:rPr>
      </w:pPr>
      <w:r w:rsidRPr="007974B8">
        <w:rPr>
          <w:rFonts w:eastAsia="Calibri"/>
        </w:rPr>
        <w:t xml:space="preserve">L’entrepreneur assurera la fourniture  et la pose de rideau de protection solaire sur rail </w:t>
      </w:r>
      <w:r w:rsidRPr="007974B8">
        <w:rPr>
          <w:rFonts w:eastAsia="Calibri"/>
          <w:i/>
        </w:rPr>
        <w:t>(pour hauteur inférieure à 1500 mm).</w:t>
      </w:r>
    </w:p>
    <w:p w14:paraId="330C302E" w14:textId="77777777" w:rsidR="007974B8" w:rsidRPr="007974B8" w:rsidRDefault="007974B8" w:rsidP="009B04EC">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75A11825" w14:textId="77777777" w:rsidR="007974B8" w:rsidRPr="007974B8" w:rsidRDefault="007974B8" w:rsidP="002827DD">
      <w:pPr>
        <w:pStyle w:val="Sansinterligne"/>
        <w:numPr>
          <w:ilvl w:val="0"/>
          <w:numId w:val="31"/>
        </w:numPr>
        <w:rPr>
          <w:rFonts w:eastAsia="Calibri"/>
        </w:rPr>
      </w:pPr>
      <w:r w:rsidRPr="007974B8">
        <w:rPr>
          <w:rFonts w:eastAsia="Calibri"/>
        </w:rPr>
        <w:lastRenderedPageBreak/>
        <w:t>Rail en aluminium anodisé renfermant le(s) mécanisme(s)</w:t>
      </w:r>
    </w:p>
    <w:p w14:paraId="40282F90" w14:textId="77777777" w:rsidR="007974B8" w:rsidRPr="007974B8" w:rsidRDefault="007974B8" w:rsidP="002827DD">
      <w:pPr>
        <w:pStyle w:val="Sansinterligne"/>
        <w:numPr>
          <w:ilvl w:val="0"/>
          <w:numId w:val="31"/>
        </w:numPr>
        <w:rPr>
          <w:rFonts w:eastAsia="Calibri"/>
        </w:rPr>
      </w:pPr>
      <w:r w:rsidRPr="007974B8">
        <w:rPr>
          <w:rFonts w:eastAsia="Calibri"/>
        </w:rPr>
        <w:t>Fixation par clips inox sur rainurage</w:t>
      </w:r>
    </w:p>
    <w:p w14:paraId="60B58559" w14:textId="77777777" w:rsidR="007974B8" w:rsidRPr="007974B8" w:rsidRDefault="007974B8" w:rsidP="002827DD">
      <w:pPr>
        <w:pStyle w:val="Sansinterligne"/>
        <w:numPr>
          <w:ilvl w:val="0"/>
          <w:numId w:val="31"/>
        </w:numPr>
        <w:rPr>
          <w:rFonts w:eastAsia="Calibri"/>
        </w:rPr>
      </w:pPr>
      <w:r w:rsidRPr="007974B8">
        <w:rPr>
          <w:rFonts w:eastAsia="Calibri"/>
        </w:rPr>
        <w:t>Chariot à crochets (à ergot anti-décrochage). Déplacement par roues sur nervures latérales du rail</w:t>
      </w:r>
    </w:p>
    <w:p w14:paraId="2EC97F99" w14:textId="77777777" w:rsidR="007974B8" w:rsidRPr="007974B8" w:rsidRDefault="007974B8" w:rsidP="002827DD">
      <w:pPr>
        <w:pStyle w:val="Sansinterligne"/>
        <w:numPr>
          <w:ilvl w:val="0"/>
          <w:numId w:val="31"/>
        </w:numPr>
        <w:rPr>
          <w:rFonts w:eastAsia="Calibri"/>
        </w:rPr>
      </w:pPr>
      <w:r w:rsidRPr="007974B8">
        <w:rPr>
          <w:rFonts w:eastAsia="Calibri"/>
        </w:rPr>
        <w:t>Tissus : 100 % polyester, poids &gt; 180 g/m², lavable, coloris au choix du maitre d’ouvrage (selon gamme proposée)</w:t>
      </w:r>
    </w:p>
    <w:p w14:paraId="0330E960" w14:textId="77777777" w:rsidR="007974B8" w:rsidRPr="007974B8" w:rsidRDefault="007974B8" w:rsidP="002827DD">
      <w:pPr>
        <w:pStyle w:val="Sansinterligne"/>
        <w:numPr>
          <w:ilvl w:val="0"/>
          <w:numId w:val="31"/>
        </w:numPr>
        <w:rPr>
          <w:rFonts w:eastAsia="Calibri"/>
        </w:rPr>
      </w:pPr>
      <w:r w:rsidRPr="007974B8">
        <w:rPr>
          <w:rFonts w:eastAsia="Calibri"/>
        </w:rPr>
        <w:t>Ampleur du plissement 25 %</w:t>
      </w:r>
    </w:p>
    <w:p w14:paraId="0675C4B8" w14:textId="77777777" w:rsidR="007974B8" w:rsidRPr="007974B8" w:rsidRDefault="007974B8" w:rsidP="002827DD">
      <w:pPr>
        <w:pStyle w:val="Sansinterligne"/>
        <w:numPr>
          <w:ilvl w:val="0"/>
          <w:numId w:val="31"/>
        </w:numPr>
        <w:rPr>
          <w:rFonts w:eastAsia="Calibri"/>
        </w:rPr>
      </w:pPr>
      <w:r w:rsidRPr="007974B8">
        <w:rPr>
          <w:rFonts w:eastAsia="Calibri"/>
        </w:rPr>
        <w:t>Ourlets sur les 4 rives</w:t>
      </w:r>
    </w:p>
    <w:p w14:paraId="6F088D34" w14:textId="77777777" w:rsidR="007974B8" w:rsidRPr="007974B8" w:rsidRDefault="007974B8" w:rsidP="002827DD">
      <w:pPr>
        <w:pStyle w:val="Sansinterligne"/>
        <w:numPr>
          <w:ilvl w:val="0"/>
          <w:numId w:val="31"/>
        </w:numPr>
        <w:rPr>
          <w:rFonts w:eastAsia="Calibri"/>
        </w:rPr>
      </w:pPr>
      <w:r w:rsidRPr="007974B8">
        <w:rPr>
          <w:rFonts w:eastAsia="Calibri"/>
        </w:rPr>
        <w:t>Confection par coutures arrêtées masquant le rail en partie haute et fil lesté en partie basse</w:t>
      </w:r>
    </w:p>
    <w:p w14:paraId="361DE3DE" w14:textId="77777777" w:rsidR="007974B8" w:rsidRPr="007974B8" w:rsidRDefault="007974B8" w:rsidP="002827DD">
      <w:pPr>
        <w:pStyle w:val="Sansinterligne"/>
        <w:numPr>
          <w:ilvl w:val="0"/>
          <w:numId w:val="31"/>
        </w:numPr>
        <w:rPr>
          <w:rFonts w:eastAsia="Calibri"/>
        </w:rPr>
      </w:pPr>
      <w:r w:rsidRPr="007974B8">
        <w:rPr>
          <w:rFonts w:eastAsia="Calibri"/>
        </w:rPr>
        <w:t xml:space="preserve">Dispositifs de manœuvre : ouverture/fermeture par lance-rideaux </w:t>
      </w:r>
      <w:r w:rsidRPr="007974B8">
        <w:rPr>
          <w:rFonts w:eastAsia="Calibri"/>
          <w:i/>
        </w:rPr>
        <w:t>(hauteur du bas de la barre ≈ 1500mm)</w:t>
      </w:r>
    </w:p>
    <w:p w14:paraId="33BB7A11" w14:textId="77777777" w:rsidR="007974B8" w:rsidRPr="007974B8" w:rsidRDefault="007974B8" w:rsidP="002827DD">
      <w:pPr>
        <w:pStyle w:val="Sansinterligne"/>
        <w:numPr>
          <w:ilvl w:val="0"/>
          <w:numId w:val="31"/>
        </w:numPr>
        <w:rPr>
          <w:rFonts w:eastAsia="Calibri"/>
        </w:rPr>
      </w:pPr>
      <w:r w:rsidRPr="007974B8">
        <w:rPr>
          <w:rFonts w:eastAsia="Calibri"/>
        </w:rPr>
        <w:t>Réaction au feu : classé M1</w:t>
      </w:r>
    </w:p>
    <w:p w14:paraId="3A469D6A" w14:textId="77777777" w:rsidR="007974B8" w:rsidRPr="007974B8" w:rsidRDefault="007974B8" w:rsidP="007974B8">
      <w:pPr>
        <w:spacing w:after="0" w:line="240" w:lineRule="auto"/>
        <w:jc w:val="left"/>
        <w:rPr>
          <w:rFonts w:ascii="Calibri" w:eastAsia="Calibri" w:hAnsi="Calibri" w:cs="Calibri"/>
          <w:sz w:val="22"/>
        </w:rPr>
      </w:pPr>
    </w:p>
    <w:p w14:paraId="4211D109" w14:textId="77777777" w:rsidR="007974B8" w:rsidRPr="007974B8" w:rsidRDefault="007974B8" w:rsidP="002827DD">
      <w:pPr>
        <w:pStyle w:val="Titre2"/>
        <w:numPr>
          <w:ilvl w:val="1"/>
          <w:numId w:val="57"/>
        </w:numPr>
        <w:rPr>
          <w:rFonts w:eastAsia="Calibri"/>
        </w:rPr>
      </w:pPr>
      <w:bookmarkStart w:id="122" w:name="_Toc473889079"/>
      <w:bookmarkStart w:id="123" w:name="_Toc64287215"/>
      <w:r w:rsidRPr="007974B8">
        <w:rPr>
          <w:rFonts w:eastAsia="Calibri"/>
        </w:rPr>
        <w:t>Rideaux de protection solaire sur rails pour hauteur &gt; 1500 mm</w:t>
      </w:r>
      <w:bookmarkEnd w:id="122"/>
      <w:bookmarkEnd w:id="123"/>
      <w:r w:rsidRPr="007974B8">
        <w:rPr>
          <w:rFonts w:eastAsia="Calibri"/>
        </w:rPr>
        <w:t xml:space="preserve"> </w:t>
      </w:r>
    </w:p>
    <w:p w14:paraId="408D24D4" w14:textId="77777777" w:rsidR="007974B8" w:rsidRPr="007974B8" w:rsidRDefault="007974B8" w:rsidP="007974B8">
      <w:pPr>
        <w:spacing w:after="0" w:line="276" w:lineRule="auto"/>
        <w:jc w:val="left"/>
        <w:rPr>
          <w:rFonts w:ascii="Calibri" w:eastAsia="Calibri" w:hAnsi="Calibri" w:cs="Times New Roman"/>
          <w:sz w:val="22"/>
        </w:rPr>
      </w:pPr>
    </w:p>
    <w:p w14:paraId="01CABBB3" w14:textId="77777777" w:rsidR="007974B8" w:rsidRPr="007974B8" w:rsidRDefault="007974B8" w:rsidP="009B04EC">
      <w:pPr>
        <w:pStyle w:val="Sansinterligne"/>
        <w:rPr>
          <w:rFonts w:eastAsia="Calibri"/>
          <w:i/>
        </w:rPr>
      </w:pPr>
      <w:r w:rsidRPr="007974B8">
        <w:rPr>
          <w:rFonts w:eastAsia="Calibri"/>
        </w:rPr>
        <w:t xml:space="preserve">L’entrepreneur assurera la fourniture  et la pose de rideau de protection solaire sur rail </w:t>
      </w:r>
      <w:r w:rsidRPr="007974B8">
        <w:rPr>
          <w:rFonts w:eastAsia="Calibri"/>
          <w:i/>
        </w:rPr>
        <w:t>(pour hauteur supérieure à 1500 mm).</w:t>
      </w:r>
    </w:p>
    <w:p w14:paraId="598F7DF8" w14:textId="77777777" w:rsidR="007974B8" w:rsidRPr="007974B8" w:rsidRDefault="007974B8" w:rsidP="009B04EC">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70E078EC" w14:textId="77777777" w:rsidR="007974B8" w:rsidRPr="007974B8" w:rsidRDefault="007974B8" w:rsidP="002827DD">
      <w:pPr>
        <w:pStyle w:val="Sansinterligne"/>
        <w:numPr>
          <w:ilvl w:val="0"/>
          <w:numId w:val="32"/>
        </w:numPr>
        <w:rPr>
          <w:rFonts w:eastAsia="Calibri"/>
        </w:rPr>
      </w:pPr>
      <w:r w:rsidRPr="007974B8">
        <w:rPr>
          <w:rFonts w:eastAsia="Calibri"/>
        </w:rPr>
        <w:t>Rail en aluminium anodisé renfermant le(s) mécanisme(s)</w:t>
      </w:r>
    </w:p>
    <w:p w14:paraId="6E8BE0CE" w14:textId="77777777" w:rsidR="007974B8" w:rsidRPr="007974B8" w:rsidRDefault="007974B8" w:rsidP="002827DD">
      <w:pPr>
        <w:pStyle w:val="Sansinterligne"/>
        <w:numPr>
          <w:ilvl w:val="0"/>
          <w:numId w:val="32"/>
        </w:numPr>
        <w:rPr>
          <w:rFonts w:eastAsia="Calibri"/>
        </w:rPr>
      </w:pPr>
      <w:r w:rsidRPr="007974B8">
        <w:rPr>
          <w:rFonts w:eastAsia="Calibri"/>
        </w:rPr>
        <w:t>Fixation par clips inox sur rainurage</w:t>
      </w:r>
    </w:p>
    <w:p w14:paraId="073C2E68" w14:textId="77777777" w:rsidR="007974B8" w:rsidRPr="007974B8" w:rsidRDefault="007974B8" w:rsidP="002827DD">
      <w:pPr>
        <w:pStyle w:val="Sansinterligne"/>
        <w:numPr>
          <w:ilvl w:val="0"/>
          <w:numId w:val="32"/>
        </w:numPr>
        <w:rPr>
          <w:rFonts w:eastAsia="Calibri"/>
        </w:rPr>
      </w:pPr>
      <w:r w:rsidRPr="007974B8">
        <w:rPr>
          <w:rFonts w:eastAsia="Calibri"/>
        </w:rPr>
        <w:t>Chariot à crochets (à ergot anti-décrochage). Déplacement par roues sur nervures latérales du rail</w:t>
      </w:r>
    </w:p>
    <w:p w14:paraId="2ACD1117" w14:textId="77777777" w:rsidR="007974B8" w:rsidRPr="007974B8" w:rsidRDefault="007974B8" w:rsidP="002827DD">
      <w:pPr>
        <w:pStyle w:val="Sansinterligne"/>
        <w:numPr>
          <w:ilvl w:val="0"/>
          <w:numId w:val="32"/>
        </w:numPr>
        <w:rPr>
          <w:rFonts w:eastAsia="Calibri"/>
        </w:rPr>
      </w:pPr>
      <w:r w:rsidRPr="007974B8">
        <w:rPr>
          <w:rFonts w:eastAsia="Calibri"/>
        </w:rPr>
        <w:t>Tissus : 100 % polyester, poids &gt; 180 g/m²,  lavable, coloris au choix du maitre d’ouvrage (selon gamme proposée)</w:t>
      </w:r>
    </w:p>
    <w:p w14:paraId="181579DF" w14:textId="77777777" w:rsidR="007974B8" w:rsidRPr="007974B8" w:rsidRDefault="007974B8" w:rsidP="002827DD">
      <w:pPr>
        <w:pStyle w:val="Sansinterligne"/>
        <w:numPr>
          <w:ilvl w:val="0"/>
          <w:numId w:val="32"/>
        </w:numPr>
        <w:rPr>
          <w:rFonts w:eastAsia="Calibri"/>
        </w:rPr>
      </w:pPr>
      <w:r w:rsidRPr="007974B8">
        <w:rPr>
          <w:rFonts w:eastAsia="Calibri"/>
        </w:rPr>
        <w:t>Ampleur du plissement 25 %</w:t>
      </w:r>
    </w:p>
    <w:p w14:paraId="0AF123AD" w14:textId="77777777" w:rsidR="007974B8" w:rsidRPr="007974B8" w:rsidRDefault="007974B8" w:rsidP="002827DD">
      <w:pPr>
        <w:pStyle w:val="Sansinterligne"/>
        <w:numPr>
          <w:ilvl w:val="0"/>
          <w:numId w:val="32"/>
        </w:numPr>
        <w:rPr>
          <w:rFonts w:eastAsia="Calibri"/>
        </w:rPr>
      </w:pPr>
      <w:r w:rsidRPr="007974B8">
        <w:rPr>
          <w:rFonts w:eastAsia="Calibri"/>
        </w:rPr>
        <w:t>Ourlets sur les 4 rives</w:t>
      </w:r>
    </w:p>
    <w:p w14:paraId="5FF25825" w14:textId="77777777" w:rsidR="007974B8" w:rsidRPr="007974B8" w:rsidRDefault="007974B8" w:rsidP="002827DD">
      <w:pPr>
        <w:pStyle w:val="Sansinterligne"/>
        <w:numPr>
          <w:ilvl w:val="0"/>
          <w:numId w:val="32"/>
        </w:numPr>
        <w:rPr>
          <w:rFonts w:eastAsia="Calibri"/>
        </w:rPr>
      </w:pPr>
      <w:r w:rsidRPr="007974B8">
        <w:rPr>
          <w:rFonts w:eastAsia="Calibri"/>
        </w:rPr>
        <w:t>Confection par coutures arrêtées masquant le rail en partie haute et fil lesté en partie basse</w:t>
      </w:r>
    </w:p>
    <w:p w14:paraId="6F2C7B66" w14:textId="77777777" w:rsidR="007974B8" w:rsidRPr="007974B8" w:rsidRDefault="007974B8" w:rsidP="002827DD">
      <w:pPr>
        <w:pStyle w:val="Sansinterligne"/>
        <w:numPr>
          <w:ilvl w:val="0"/>
          <w:numId w:val="32"/>
        </w:numPr>
        <w:rPr>
          <w:rFonts w:eastAsia="Calibri"/>
        </w:rPr>
      </w:pPr>
      <w:r w:rsidRPr="007974B8">
        <w:rPr>
          <w:rFonts w:eastAsia="Calibri"/>
        </w:rPr>
        <w:t xml:space="preserve">Dispositifs de manœuvre : ouverture/fermeture par lance-rideaux </w:t>
      </w:r>
      <w:r w:rsidRPr="007974B8">
        <w:rPr>
          <w:rFonts w:eastAsia="Calibri"/>
          <w:i/>
        </w:rPr>
        <w:t>(hauteur du bas de la barre ≈ 1500mm)</w:t>
      </w:r>
    </w:p>
    <w:p w14:paraId="1886F0D8" w14:textId="77777777" w:rsidR="007974B8" w:rsidRPr="007974B8" w:rsidRDefault="007974B8" w:rsidP="002827DD">
      <w:pPr>
        <w:pStyle w:val="Sansinterligne"/>
        <w:numPr>
          <w:ilvl w:val="0"/>
          <w:numId w:val="32"/>
        </w:numPr>
        <w:rPr>
          <w:rFonts w:eastAsia="Calibri"/>
        </w:rPr>
      </w:pPr>
      <w:r w:rsidRPr="007974B8">
        <w:rPr>
          <w:rFonts w:eastAsia="Calibri"/>
        </w:rPr>
        <w:t>Réaction au feu : classé M1</w:t>
      </w:r>
    </w:p>
    <w:p w14:paraId="0BD23A75" w14:textId="77777777" w:rsidR="007974B8" w:rsidRPr="007974B8" w:rsidRDefault="007974B8" w:rsidP="007974B8">
      <w:pPr>
        <w:spacing w:after="0" w:line="276" w:lineRule="auto"/>
        <w:jc w:val="left"/>
        <w:rPr>
          <w:rFonts w:ascii="Calibri" w:eastAsia="Calibri" w:hAnsi="Calibri" w:cs="Times New Roman"/>
          <w:sz w:val="22"/>
        </w:rPr>
      </w:pPr>
    </w:p>
    <w:p w14:paraId="1B193F85" w14:textId="77777777" w:rsidR="007974B8" w:rsidRPr="007974B8" w:rsidRDefault="007974B8" w:rsidP="002827DD">
      <w:pPr>
        <w:pStyle w:val="Titre2"/>
        <w:numPr>
          <w:ilvl w:val="1"/>
          <w:numId w:val="57"/>
        </w:numPr>
        <w:rPr>
          <w:rFonts w:eastAsia="Calibri"/>
        </w:rPr>
      </w:pPr>
      <w:bookmarkStart w:id="124" w:name="_Toc473889080"/>
      <w:bookmarkStart w:id="125" w:name="_Toc64287216"/>
      <w:r w:rsidRPr="007974B8">
        <w:rPr>
          <w:rFonts w:eastAsia="Calibri"/>
        </w:rPr>
        <w:t>Rideaux de protection solaire avec doublure anti-chaleur sur rails pour hauteur &lt; 1500 mm</w:t>
      </w:r>
      <w:bookmarkEnd w:id="124"/>
      <w:bookmarkEnd w:id="125"/>
      <w:r w:rsidRPr="007974B8">
        <w:rPr>
          <w:rFonts w:eastAsia="Calibri"/>
        </w:rPr>
        <w:t xml:space="preserve"> </w:t>
      </w:r>
    </w:p>
    <w:p w14:paraId="32A6A0D1" w14:textId="77777777" w:rsidR="007974B8" w:rsidRPr="007974B8" w:rsidRDefault="007974B8" w:rsidP="007974B8">
      <w:pPr>
        <w:spacing w:after="0" w:line="240" w:lineRule="auto"/>
        <w:jc w:val="left"/>
        <w:rPr>
          <w:rFonts w:ascii="Calibri" w:eastAsia="Calibri" w:hAnsi="Calibri" w:cs="Calibri"/>
          <w:sz w:val="22"/>
        </w:rPr>
      </w:pPr>
    </w:p>
    <w:p w14:paraId="3D74410D" w14:textId="77777777" w:rsidR="007974B8" w:rsidRPr="007974B8" w:rsidRDefault="007974B8" w:rsidP="009B04EC">
      <w:pPr>
        <w:pStyle w:val="Sansinterligne"/>
        <w:rPr>
          <w:rFonts w:eastAsia="Calibri"/>
          <w:i/>
        </w:rPr>
      </w:pPr>
      <w:r w:rsidRPr="007974B8">
        <w:rPr>
          <w:rFonts w:eastAsia="Calibri"/>
        </w:rPr>
        <w:t xml:space="preserve">L’entrepreneur assurera la fourniture et la pose de rideau de protection solaire sur rail </w:t>
      </w:r>
      <w:r w:rsidRPr="007974B8">
        <w:rPr>
          <w:rFonts w:eastAsia="Calibri"/>
          <w:i/>
        </w:rPr>
        <w:t>(pour hauteur inférieure à 1500 mm).</w:t>
      </w:r>
    </w:p>
    <w:p w14:paraId="2FF0625F" w14:textId="77777777" w:rsidR="007974B8" w:rsidRPr="007974B8" w:rsidRDefault="007974B8" w:rsidP="009B04EC">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33FA9767" w14:textId="77777777" w:rsidR="007974B8" w:rsidRPr="007974B8" w:rsidRDefault="007974B8" w:rsidP="002827DD">
      <w:pPr>
        <w:pStyle w:val="Sansinterligne"/>
        <w:numPr>
          <w:ilvl w:val="0"/>
          <w:numId w:val="33"/>
        </w:numPr>
        <w:rPr>
          <w:rFonts w:eastAsia="Calibri"/>
        </w:rPr>
      </w:pPr>
      <w:r w:rsidRPr="007974B8">
        <w:rPr>
          <w:rFonts w:eastAsia="Calibri"/>
        </w:rPr>
        <w:t>Rail en aluminium anodisé renfermant le(s) mécanisme(s)</w:t>
      </w:r>
    </w:p>
    <w:p w14:paraId="2F8F096F" w14:textId="77777777" w:rsidR="007974B8" w:rsidRPr="007974B8" w:rsidRDefault="007974B8" w:rsidP="002827DD">
      <w:pPr>
        <w:pStyle w:val="Sansinterligne"/>
        <w:numPr>
          <w:ilvl w:val="0"/>
          <w:numId w:val="33"/>
        </w:numPr>
        <w:rPr>
          <w:rFonts w:eastAsia="Calibri"/>
        </w:rPr>
      </w:pPr>
      <w:r w:rsidRPr="007974B8">
        <w:rPr>
          <w:rFonts w:eastAsia="Calibri"/>
        </w:rPr>
        <w:t>Fixation par clips inox sur rainurage</w:t>
      </w:r>
    </w:p>
    <w:p w14:paraId="1D69B7F3" w14:textId="77777777" w:rsidR="007974B8" w:rsidRPr="007974B8" w:rsidRDefault="007974B8" w:rsidP="002827DD">
      <w:pPr>
        <w:pStyle w:val="Sansinterligne"/>
        <w:numPr>
          <w:ilvl w:val="0"/>
          <w:numId w:val="33"/>
        </w:numPr>
        <w:rPr>
          <w:rFonts w:eastAsia="Calibri"/>
        </w:rPr>
      </w:pPr>
      <w:r w:rsidRPr="007974B8">
        <w:rPr>
          <w:rFonts w:eastAsia="Calibri"/>
        </w:rPr>
        <w:t>Chariot à crochets (à ergot anti-décrochage). Déplacement par roues sur nervures latérales du rail</w:t>
      </w:r>
    </w:p>
    <w:p w14:paraId="7BC2A9D5" w14:textId="77777777" w:rsidR="007974B8" w:rsidRPr="007974B8" w:rsidRDefault="007974B8" w:rsidP="002827DD">
      <w:pPr>
        <w:pStyle w:val="Sansinterligne"/>
        <w:numPr>
          <w:ilvl w:val="0"/>
          <w:numId w:val="33"/>
        </w:numPr>
        <w:rPr>
          <w:rFonts w:eastAsia="Calibri"/>
        </w:rPr>
      </w:pPr>
      <w:r w:rsidRPr="007974B8">
        <w:rPr>
          <w:rFonts w:eastAsia="Calibri"/>
        </w:rPr>
        <w:t>Tissus : 100 % polyester, poids &gt; 180 g/m², lavable, coloris au choix du maitre d’ouvrage (selon gamme proposée)</w:t>
      </w:r>
    </w:p>
    <w:p w14:paraId="75FA584C" w14:textId="77777777" w:rsidR="007974B8" w:rsidRPr="007974B8" w:rsidRDefault="007974B8" w:rsidP="002827DD">
      <w:pPr>
        <w:pStyle w:val="Sansinterligne"/>
        <w:numPr>
          <w:ilvl w:val="0"/>
          <w:numId w:val="33"/>
        </w:numPr>
        <w:rPr>
          <w:rFonts w:eastAsia="Calibri"/>
        </w:rPr>
      </w:pPr>
      <w:r w:rsidRPr="007974B8">
        <w:rPr>
          <w:rFonts w:eastAsia="Calibri"/>
        </w:rPr>
        <w:t xml:space="preserve">Doublure anti-chaleur occultant – 100% polyester </w:t>
      </w:r>
    </w:p>
    <w:p w14:paraId="201A48A2" w14:textId="77777777" w:rsidR="007974B8" w:rsidRPr="007974B8" w:rsidRDefault="007974B8" w:rsidP="002827DD">
      <w:pPr>
        <w:pStyle w:val="Sansinterligne"/>
        <w:numPr>
          <w:ilvl w:val="0"/>
          <w:numId w:val="33"/>
        </w:numPr>
        <w:rPr>
          <w:rFonts w:eastAsia="Calibri"/>
        </w:rPr>
      </w:pPr>
      <w:r w:rsidRPr="007974B8">
        <w:rPr>
          <w:rFonts w:eastAsia="Calibri"/>
        </w:rPr>
        <w:t>Ampleur du plissement 25 %</w:t>
      </w:r>
    </w:p>
    <w:p w14:paraId="2B612D6B" w14:textId="77777777" w:rsidR="007974B8" w:rsidRPr="007974B8" w:rsidRDefault="007974B8" w:rsidP="002827DD">
      <w:pPr>
        <w:pStyle w:val="Sansinterligne"/>
        <w:numPr>
          <w:ilvl w:val="0"/>
          <w:numId w:val="33"/>
        </w:numPr>
        <w:rPr>
          <w:rFonts w:eastAsia="Calibri"/>
        </w:rPr>
      </w:pPr>
      <w:r w:rsidRPr="007974B8">
        <w:rPr>
          <w:rFonts w:eastAsia="Calibri"/>
        </w:rPr>
        <w:t>Ourlets sur les 4 rives</w:t>
      </w:r>
    </w:p>
    <w:p w14:paraId="4A182F0C" w14:textId="77777777" w:rsidR="007974B8" w:rsidRPr="007974B8" w:rsidRDefault="007974B8" w:rsidP="002827DD">
      <w:pPr>
        <w:pStyle w:val="Sansinterligne"/>
        <w:numPr>
          <w:ilvl w:val="0"/>
          <w:numId w:val="33"/>
        </w:numPr>
        <w:rPr>
          <w:rFonts w:eastAsia="Calibri"/>
        </w:rPr>
      </w:pPr>
      <w:r w:rsidRPr="007974B8">
        <w:rPr>
          <w:rFonts w:eastAsia="Calibri"/>
        </w:rPr>
        <w:t>Confection par coutures arrêtées masquant le rail en partie haute et fil lesté en partie basse</w:t>
      </w:r>
    </w:p>
    <w:p w14:paraId="1CD1BCA6" w14:textId="77777777" w:rsidR="007974B8" w:rsidRPr="007974B8" w:rsidRDefault="007974B8" w:rsidP="002827DD">
      <w:pPr>
        <w:pStyle w:val="Sansinterligne"/>
        <w:numPr>
          <w:ilvl w:val="0"/>
          <w:numId w:val="33"/>
        </w:numPr>
        <w:rPr>
          <w:rFonts w:eastAsia="Calibri"/>
        </w:rPr>
      </w:pPr>
      <w:r w:rsidRPr="007974B8">
        <w:rPr>
          <w:rFonts w:eastAsia="Calibri"/>
        </w:rPr>
        <w:lastRenderedPageBreak/>
        <w:t xml:space="preserve">Dispositifs de manœuvre : ouverture/fermeture par lance-rideaux </w:t>
      </w:r>
      <w:r w:rsidRPr="007974B8">
        <w:rPr>
          <w:rFonts w:eastAsia="Calibri"/>
          <w:i/>
        </w:rPr>
        <w:t>(hauteur du bas de la barre ≈ 1500mm)</w:t>
      </w:r>
    </w:p>
    <w:p w14:paraId="353EE540" w14:textId="77777777" w:rsidR="007974B8" w:rsidRPr="007974B8" w:rsidRDefault="007974B8" w:rsidP="002827DD">
      <w:pPr>
        <w:pStyle w:val="Sansinterligne"/>
        <w:numPr>
          <w:ilvl w:val="0"/>
          <w:numId w:val="33"/>
        </w:numPr>
        <w:rPr>
          <w:rFonts w:eastAsia="Calibri"/>
        </w:rPr>
      </w:pPr>
      <w:r w:rsidRPr="007974B8">
        <w:rPr>
          <w:rFonts w:eastAsia="Calibri"/>
        </w:rPr>
        <w:t>Réaction au feu : classé M1</w:t>
      </w:r>
    </w:p>
    <w:p w14:paraId="48EDA3E3" w14:textId="77777777" w:rsidR="007974B8" w:rsidRPr="007974B8" w:rsidRDefault="007974B8" w:rsidP="007974B8">
      <w:pPr>
        <w:spacing w:after="0" w:line="240" w:lineRule="auto"/>
        <w:jc w:val="left"/>
        <w:rPr>
          <w:rFonts w:ascii="Calibri" w:eastAsia="Calibri" w:hAnsi="Calibri" w:cs="Calibri"/>
          <w:sz w:val="22"/>
        </w:rPr>
      </w:pPr>
    </w:p>
    <w:p w14:paraId="5FB51AEC" w14:textId="77777777" w:rsidR="007974B8" w:rsidRPr="007974B8" w:rsidRDefault="007974B8" w:rsidP="007974B8">
      <w:pPr>
        <w:spacing w:after="0" w:line="240" w:lineRule="auto"/>
        <w:jc w:val="left"/>
        <w:rPr>
          <w:rFonts w:ascii="Calibri" w:eastAsia="Calibri" w:hAnsi="Calibri" w:cs="Calibri"/>
          <w:sz w:val="22"/>
        </w:rPr>
      </w:pPr>
    </w:p>
    <w:p w14:paraId="41D6B94F" w14:textId="77777777" w:rsidR="007974B8" w:rsidRPr="007974B8" w:rsidRDefault="007974B8" w:rsidP="002827DD">
      <w:pPr>
        <w:pStyle w:val="Titre2"/>
        <w:numPr>
          <w:ilvl w:val="1"/>
          <w:numId w:val="57"/>
        </w:numPr>
        <w:rPr>
          <w:rFonts w:eastAsia="Calibri"/>
        </w:rPr>
      </w:pPr>
      <w:bookmarkStart w:id="126" w:name="_Toc473889081"/>
      <w:bookmarkStart w:id="127" w:name="_Toc64287217"/>
      <w:r w:rsidRPr="007974B8">
        <w:rPr>
          <w:rFonts w:eastAsia="Calibri"/>
        </w:rPr>
        <w:t>Rideaux de protection solaire avec doublure anti-chaleur sur rails pour hauteur &gt; 1500 mm</w:t>
      </w:r>
      <w:bookmarkEnd w:id="126"/>
      <w:bookmarkEnd w:id="127"/>
      <w:r w:rsidRPr="007974B8">
        <w:rPr>
          <w:rFonts w:eastAsia="Calibri"/>
        </w:rPr>
        <w:t xml:space="preserve"> </w:t>
      </w:r>
    </w:p>
    <w:p w14:paraId="658FE2EA" w14:textId="77777777" w:rsidR="007974B8" w:rsidRPr="007974B8" w:rsidRDefault="007974B8" w:rsidP="007974B8">
      <w:pPr>
        <w:spacing w:after="0" w:line="276" w:lineRule="auto"/>
        <w:jc w:val="left"/>
        <w:rPr>
          <w:rFonts w:ascii="Calibri" w:eastAsia="Calibri" w:hAnsi="Calibri" w:cs="Times New Roman"/>
          <w:sz w:val="22"/>
        </w:rPr>
      </w:pPr>
    </w:p>
    <w:p w14:paraId="5C011554" w14:textId="77777777" w:rsidR="007974B8" w:rsidRPr="007974B8" w:rsidRDefault="007974B8" w:rsidP="009B04EC">
      <w:pPr>
        <w:pStyle w:val="Sansinterligne"/>
        <w:rPr>
          <w:rFonts w:eastAsia="Calibri"/>
          <w:i/>
        </w:rPr>
      </w:pPr>
      <w:r w:rsidRPr="007974B8">
        <w:rPr>
          <w:rFonts w:eastAsia="Calibri"/>
        </w:rPr>
        <w:t xml:space="preserve">L’entrepreneur assurera la fourniture et la pose de rideau de protection solaire sur rail </w:t>
      </w:r>
      <w:r w:rsidRPr="007974B8">
        <w:rPr>
          <w:rFonts w:eastAsia="Calibri"/>
          <w:i/>
        </w:rPr>
        <w:t>(pour hauteur supérieure à 1500 mm).</w:t>
      </w:r>
    </w:p>
    <w:p w14:paraId="309C2E0E" w14:textId="77777777" w:rsidR="007974B8" w:rsidRPr="007974B8" w:rsidRDefault="007974B8" w:rsidP="009B04EC">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729F9032" w14:textId="77777777" w:rsidR="007974B8" w:rsidRPr="007974B8" w:rsidRDefault="007974B8" w:rsidP="002827DD">
      <w:pPr>
        <w:pStyle w:val="Sansinterligne"/>
        <w:numPr>
          <w:ilvl w:val="0"/>
          <w:numId w:val="34"/>
        </w:numPr>
        <w:rPr>
          <w:rFonts w:eastAsia="Calibri"/>
        </w:rPr>
      </w:pPr>
      <w:r w:rsidRPr="007974B8">
        <w:rPr>
          <w:rFonts w:eastAsia="Calibri"/>
        </w:rPr>
        <w:t>Rail en aluminium anodisé renfermant le(s) mécanisme(s)</w:t>
      </w:r>
    </w:p>
    <w:p w14:paraId="6E6BC872" w14:textId="77777777" w:rsidR="007974B8" w:rsidRPr="007974B8" w:rsidRDefault="007974B8" w:rsidP="002827DD">
      <w:pPr>
        <w:pStyle w:val="Sansinterligne"/>
        <w:numPr>
          <w:ilvl w:val="0"/>
          <w:numId w:val="34"/>
        </w:numPr>
        <w:rPr>
          <w:rFonts w:eastAsia="Calibri"/>
        </w:rPr>
      </w:pPr>
      <w:r w:rsidRPr="007974B8">
        <w:rPr>
          <w:rFonts w:eastAsia="Calibri"/>
        </w:rPr>
        <w:t>Fixation par clips inox sur rainurage</w:t>
      </w:r>
    </w:p>
    <w:p w14:paraId="37F5A80A" w14:textId="77777777" w:rsidR="007974B8" w:rsidRPr="007974B8" w:rsidRDefault="007974B8" w:rsidP="002827DD">
      <w:pPr>
        <w:pStyle w:val="Sansinterligne"/>
        <w:numPr>
          <w:ilvl w:val="0"/>
          <w:numId w:val="34"/>
        </w:numPr>
        <w:rPr>
          <w:rFonts w:eastAsia="Calibri"/>
        </w:rPr>
      </w:pPr>
      <w:r w:rsidRPr="007974B8">
        <w:rPr>
          <w:rFonts w:eastAsia="Calibri"/>
        </w:rPr>
        <w:t>Chariot à crochets (à ergot anti-décrochage). Déplacement par roues sur nervures latérales du rail</w:t>
      </w:r>
    </w:p>
    <w:p w14:paraId="663C4D64" w14:textId="77777777" w:rsidR="007974B8" w:rsidRPr="007974B8" w:rsidRDefault="007974B8" w:rsidP="002827DD">
      <w:pPr>
        <w:pStyle w:val="Sansinterligne"/>
        <w:numPr>
          <w:ilvl w:val="0"/>
          <w:numId w:val="34"/>
        </w:numPr>
        <w:rPr>
          <w:rFonts w:eastAsia="Calibri"/>
        </w:rPr>
      </w:pPr>
      <w:r w:rsidRPr="007974B8">
        <w:rPr>
          <w:rFonts w:eastAsia="Calibri"/>
        </w:rPr>
        <w:t>Tissus : 100 % polyester, poids &gt; 180 g/m²,  lavable, coloris au choix du maitre d’ouvrage (selon gamme proposée)</w:t>
      </w:r>
    </w:p>
    <w:p w14:paraId="3271D34A" w14:textId="77777777" w:rsidR="007974B8" w:rsidRPr="007974B8" w:rsidRDefault="007974B8" w:rsidP="002827DD">
      <w:pPr>
        <w:pStyle w:val="Sansinterligne"/>
        <w:numPr>
          <w:ilvl w:val="0"/>
          <w:numId w:val="34"/>
        </w:numPr>
        <w:rPr>
          <w:rFonts w:eastAsia="Calibri"/>
        </w:rPr>
      </w:pPr>
      <w:r w:rsidRPr="007974B8">
        <w:rPr>
          <w:rFonts w:eastAsia="Calibri"/>
        </w:rPr>
        <w:t>Doublure anti-chaleur occultant – 100% polyester</w:t>
      </w:r>
    </w:p>
    <w:p w14:paraId="53C38F2E" w14:textId="77777777" w:rsidR="007974B8" w:rsidRPr="007974B8" w:rsidRDefault="007974B8" w:rsidP="002827DD">
      <w:pPr>
        <w:pStyle w:val="Sansinterligne"/>
        <w:numPr>
          <w:ilvl w:val="0"/>
          <w:numId w:val="34"/>
        </w:numPr>
        <w:rPr>
          <w:rFonts w:eastAsia="Calibri"/>
        </w:rPr>
      </w:pPr>
      <w:r w:rsidRPr="007974B8">
        <w:rPr>
          <w:rFonts w:eastAsia="Calibri"/>
        </w:rPr>
        <w:t>Ampleur du plissement 25 %</w:t>
      </w:r>
    </w:p>
    <w:p w14:paraId="1058B4A0" w14:textId="77777777" w:rsidR="007974B8" w:rsidRPr="007974B8" w:rsidRDefault="007974B8" w:rsidP="002827DD">
      <w:pPr>
        <w:pStyle w:val="Sansinterligne"/>
        <w:numPr>
          <w:ilvl w:val="0"/>
          <w:numId w:val="34"/>
        </w:numPr>
        <w:rPr>
          <w:rFonts w:eastAsia="Calibri"/>
        </w:rPr>
      </w:pPr>
      <w:r w:rsidRPr="007974B8">
        <w:rPr>
          <w:rFonts w:eastAsia="Calibri"/>
        </w:rPr>
        <w:t>Ourlets sur les 4 rives</w:t>
      </w:r>
    </w:p>
    <w:p w14:paraId="36161A98" w14:textId="77777777" w:rsidR="007974B8" w:rsidRPr="007974B8" w:rsidRDefault="007974B8" w:rsidP="002827DD">
      <w:pPr>
        <w:pStyle w:val="Sansinterligne"/>
        <w:numPr>
          <w:ilvl w:val="0"/>
          <w:numId w:val="34"/>
        </w:numPr>
        <w:rPr>
          <w:rFonts w:eastAsia="Calibri"/>
        </w:rPr>
      </w:pPr>
      <w:r w:rsidRPr="007974B8">
        <w:rPr>
          <w:rFonts w:eastAsia="Calibri"/>
        </w:rPr>
        <w:t>Confection par coutures arrêtées masquant le rail en partie haute et fil lesté en partie basse</w:t>
      </w:r>
    </w:p>
    <w:p w14:paraId="0907031A" w14:textId="77777777" w:rsidR="007974B8" w:rsidRPr="007974B8" w:rsidRDefault="007974B8" w:rsidP="002827DD">
      <w:pPr>
        <w:pStyle w:val="Sansinterligne"/>
        <w:numPr>
          <w:ilvl w:val="0"/>
          <w:numId w:val="34"/>
        </w:numPr>
        <w:rPr>
          <w:rFonts w:eastAsia="Calibri"/>
        </w:rPr>
      </w:pPr>
      <w:r w:rsidRPr="007974B8">
        <w:rPr>
          <w:rFonts w:eastAsia="Calibri"/>
        </w:rPr>
        <w:t xml:space="preserve">Dispositifs de manœuvre : ouverture/fermeture par lance-rideaux </w:t>
      </w:r>
      <w:r w:rsidRPr="007974B8">
        <w:rPr>
          <w:rFonts w:eastAsia="Calibri"/>
          <w:i/>
        </w:rPr>
        <w:t>(hauteur du bas de la barre ≈ 1500mm)</w:t>
      </w:r>
    </w:p>
    <w:p w14:paraId="6D0EB3AA" w14:textId="77777777" w:rsidR="007974B8" w:rsidRPr="007974B8" w:rsidRDefault="007974B8" w:rsidP="002827DD">
      <w:pPr>
        <w:pStyle w:val="Sansinterligne"/>
        <w:numPr>
          <w:ilvl w:val="0"/>
          <w:numId w:val="34"/>
        </w:numPr>
        <w:rPr>
          <w:rFonts w:eastAsia="Calibri"/>
        </w:rPr>
      </w:pPr>
      <w:r w:rsidRPr="007974B8">
        <w:rPr>
          <w:rFonts w:eastAsia="Calibri"/>
        </w:rPr>
        <w:t>Réaction au feu : classé M1</w:t>
      </w:r>
    </w:p>
    <w:p w14:paraId="680F7BF0" w14:textId="77777777" w:rsidR="007974B8" w:rsidRPr="007974B8" w:rsidRDefault="007974B8" w:rsidP="007974B8">
      <w:pPr>
        <w:spacing w:after="0" w:line="276" w:lineRule="auto"/>
        <w:jc w:val="left"/>
        <w:rPr>
          <w:rFonts w:ascii="Calibri" w:eastAsia="Calibri" w:hAnsi="Calibri" w:cs="Times New Roman"/>
          <w:sz w:val="22"/>
        </w:rPr>
      </w:pPr>
    </w:p>
    <w:p w14:paraId="351297B4" w14:textId="77777777" w:rsidR="007974B8" w:rsidRPr="007974B8" w:rsidRDefault="007974B8" w:rsidP="002827DD">
      <w:pPr>
        <w:pStyle w:val="Titre2"/>
        <w:numPr>
          <w:ilvl w:val="1"/>
          <w:numId w:val="57"/>
        </w:numPr>
        <w:rPr>
          <w:rFonts w:eastAsia="Calibri"/>
        </w:rPr>
      </w:pPr>
      <w:bookmarkStart w:id="128" w:name="_Toc473889082"/>
      <w:bookmarkStart w:id="129" w:name="_Toc64287218"/>
      <w:r w:rsidRPr="007974B8">
        <w:rPr>
          <w:rFonts w:eastAsia="Calibri"/>
        </w:rPr>
        <w:t>Rideaux de protection solaire sur rail existant  pour hauteur &lt; 1500 mm</w:t>
      </w:r>
      <w:bookmarkEnd w:id="128"/>
      <w:bookmarkEnd w:id="129"/>
      <w:r w:rsidRPr="007974B8">
        <w:rPr>
          <w:rFonts w:eastAsia="Calibri"/>
        </w:rPr>
        <w:t xml:space="preserve"> </w:t>
      </w:r>
    </w:p>
    <w:p w14:paraId="2552B55A" w14:textId="77777777" w:rsidR="007974B8" w:rsidRPr="007974B8" w:rsidRDefault="007974B8" w:rsidP="007974B8">
      <w:pPr>
        <w:spacing w:after="0" w:line="240" w:lineRule="auto"/>
        <w:jc w:val="left"/>
        <w:rPr>
          <w:rFonts w:ascii="Calibri" w:eastAsia="Calibri" w:hAnsi="Calibri" w:cs="Calibri"/>
          <w:sz w:val="22"/>
        </w:rPr>
      </w:pPr>
    </w:p>
    <w:p w14:paraId="7103F2D1" w14:textId="77777777" w:rsidR="007974B8" w:rsidRPr="007974B8" w:rsidRDefault="007974B8" w:rsidP="009B04EC">
      <w:pPr>
        <w:pStyle w:val="Sansinterligne"/>
        <w:rPr>
          <w:rFonts w:eastAsia="Calibri"/>
          <w:i/>
        </w:rPr>
      </w:pPr>
      <w:r w:rsidRPr="007974B8">
        <w:rPr>
          <w:rFonts w:eastAsia="Calibri"/>
        </w:rPr>
        <w:t xml:space="preserve">L’entrepreneur assurera la fourniture  et la pose de rideau de protection solaire sur </w:t>
      </w:r>
      <w:r w:rsidRPr="007974B8">
        <w:rPr>
          <w:rFonts w:eastAsia="Calibri"/>
          <w:u w:val="single"/>
        </w:rPr>
        <w:t>un rail existant</w:t>
      </w:r>
      <w:r w:rsidRPr="007974B8">
        <w:rPr>
          <w:rFonts w:eastAsia="Calibri"/>
        </w:rPr>
        <w:t xml:space="preserve"> </w:t>
      </w:r>
      <w:r w:rsidRPr="007974B8">
        <w:rPr>
          <w:rFonts w:eastAsia="Calibri"/>
          <w:i/>
        </w:rPr>
        <w:t>(pour hauteur inférieure à 1500 mm).</w:t>
      </w:r>
    </w:p>
    <w:p w14:paraId="3F8733D0" w14:textId="77777777" w:rsidR="007974B8" w:rsidRPr="007974B8" w:rsidRDefault="007974B8" w:rsidP="009B04EC">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40DB7E04" w14:textId="77777777" w:rsidR="007974B8" w:rsidRPr="007974B8" w:rsidRDefault="007974B8" w:rsidP="002827DD">
      <w:pPr>
        <w:pStyle w:val="Sansinterligne"/>
        <w:numPr>
          <w:ilvl w:val="0"/>
          <w:numId w:val="35"/>
        </w:numPr>
        <w:rPr>
          <w:rFonts w:eastAsia="Calibri"/>
        </w:rPr>
      </w:pPr>
      <w:r w:rsidRPr="007974B8">
        <w:rPr>
          <w:rFonts w:eastAsia="Calibri"/>
        </w:rPr>
        <w:t>Fixation par clips inox sur rainurage</w:t>
      </w:r>
    </w:p>
    <w:p w14:paraId="3F7E35EC" w14:textId="77777777" w:rsidR="007974B8" w:rsidRPr="007974B8" w:rsidRDefault="007974B8" w:rsidP="002827DD">
      <w:pPr>
        <w:pStyle w:val="Sansinterligne"/>
        <w:numPr>
          <w:ilvl w:val="0"/>
          <w:numId w:val="35"/>
        </w:numPr>
        <w:rPr>
          <w:rFonts w:eastAsia="Calibri"/>
        </w:rPr>
      </w:pPr>
      <w:r w:rsidRPr="007974B8">
        <w:rPr>
          <w:rFonts w:eastAsia="Calibri"/>
        </w:rPr>
        <w:t>Chariot à crochets (à ergot anti-décrochage). Déplacement par roues sur nervures latérales du rail</w:t>
      </w:r>
    </w:p>
    <w:p w14:paraId="67E769BC" w14:textId="77777777" w:rsidR="007974B8" w:rsidRPr="007974B8" w:rsidRDefault="007974B8" w:rsidP="002827DD">
      <w:pPr>
        <w:pStyle w:val="Sansinterligne"/>
        <w:numPr>
          <w:ilvl w:val="0"/>
          <w:numId w:val="35"/>
        </w:numPr>
        <w:rPr>
          <w:rFonts w:eastAsia="Calibri"/>
        </w:rPr>
      </w:pPr>
      <w:r w:rsidRPr="007974B8">
        <w:rPr>
          <w:rFonts w:eastAsia="Calibri"/>
        </w:rPr>
        <w:t>Tissus : 100 % polyester, poids &gt; 180 g/m², lavable, coloris au choix du maitre d’ouvrage (selon gamme proposée)</w:t>
      </w:r>
    </w:p>
    <w:p w14:paraId="33D04AAF" w14:textId="77777777" w:rsidR="007974B8" w:rsidRPr="007974B8" w:rsidRDefault="007974B8" w:rsidP="002827DD">
      <w:pPr>
        <w:pStyle w:val="Sansinterligne"/>
        <w:numPr>
          <w:ilvl w:val="0"/>
          <w:numId w:val="35"/>
        </w:numPr>
        <w:rPr>
          <w:rFonts w:eastAsia="Calibri"/>
        </w:rPr>
      </w:pPr>
      <w:r w:rsidRPr="007974B8">
        <w:rPr>
          <w:rFonts w:eastAsia="Calibri"/>
        </w:rPr>
        <w:t>Ampleur du plissement 25 %</w:t>
      </w:r>
    </w:p>
    <w:p w14:paraId="58CDD8F0" w14:textId="77777777" w:rsidR="007974B8" w:rsidRPr="007974B8" w:rsidRDefault="007974B8" w:rsidP="002827DD">
      <w:pPr>
        <w:pStyle w:val="Sansinterligne"/>
        <w:numPr>
          <w:ilvl w:val="0"/>
          <w:numId w:val="35"/>
        </w:numPr>
        <w:rPr>
          <w:rFonts w:eastAsia="Calibri"/>
        </w:rPr>
      </w:pPr>
      <w:r w:rsidRPr="007974B8">
        <w:rPr>
          <w:rFonts w:eastAsia="Calibri"/>
        </w:rPr>
        <w:t>Ourlets sur les 4 rives</w:t>
      </w:r>
    </w:p>
    <w:p w14:paraId="6C086652" w14:textId="77777777" w:rsidR="007974B8" w:rsidRPr="007974B8" w:rsidRDefault="007974B8" w:rsidP="002827DD">
      <w:pPr>
        <w:pStyle w:val="Sansinterligne"/>
        <w:numPr>
          <w:ilvl w:val="0"/>
          <w:numId w:val="35"/>
        </w:numPr>
        <w:rPr>
          <w:rFonts w:eastAsia="Calibri"/>
        </w:rPr>
      </w:pPr>
      <w:r w:rsidRPr="007974B8">
        <w:rPr>
          <w:rFonts w:eastAsia="Calibri"/>
        </w:rPr>
        <w:t>Confection par coutures arrêtées masquant le rail en partie haute et fil lesté en partie basse</w:t>
      </w:r>
    </w:p>
    <w:p w14:paraId="194A50A7" w14:textId="77777777" w:rsidR="007974B8" w:rsidRPr="007974B8" w:rsidRDefault="007974B8" w:rsidP="002827DD">
      <w:pPr>
        <w:pStyle w:val="Sansinterligne"/>
        <w:numPr>
          <w:ilvl w:val="0"/>
          <w:numId w:val="35"/>
        </w:numPr>
        <w:rPr>
          <w:rFonts w:eastAsia="Calibri"/>
        </w:rPr>
      </w:pPr>
      <w:r w:rsidRPr="007974B8">
        <w:rPr>
          <w:rFonts w:eastAsia="Calibri"/>
        </w:rPr>
        <w:t xml:space="preserve">Dispositifs de manœuvre : ouverture/fermeture par lance-rideaux </w:t>
      </w:r>
      <w:r w:rsidRPr="007974B8">
        <w:rPr>
          <w:rFonts w:eastAsia="Calibri"/>
          <w:i/>
        </w:rPr>
        <w:t>(hauteur du bas de la barre ≈ 1500mm)</w:t>
      </w:r>
    </w:p>
    <w:p w14:paraId="5304C9B1" w14:textId="77777777" w:rsidR="007974B8" w:rsidRPr="007974B8" w:rsidRDefault="007974B8" w:rsidP="002827DD">
      <w:pPr>
        <w:pStyle w:val="Sansinterligne"/>
        <w:numPr>
          <w:ilvl w:val="0"/>
          <w:numId w:val="35"/>
        </w:numPr>
        <w:rPr>
          <w:rFonts w:eastAsia="Calibri"/>
        </w:rPr>
      </w:pPr>
      <w:r w:rsidRPr="007974B8">
        <w:rPr>
          <w:rFonts w:eastAsia="Calibri"/>
        </w:rPr>
        <w:t>Réaction au feu : classé M1</w:t>
      </w:r>
    </w:p>
    <w:p w14:paraId="79BA7FE3" w14:textId="77777777" w:rsidR="007974B8" w:rsidRPr="007974B8" w:rsidRDefault="007974B8" w:rsidP="007974B8">
      <w:pPr>
        <w:spacing w:after="0" w:line="240" w:lineRule="auto"/>
        <w:jc w:val="left"/>
        <w:rPr>
          <w:rFonts w:ascii="Calibri" w:eastAsia="Calibri" w:hAnsi="Calibri" w:cs="Calibri"/>
          <w:sz w:val="22"/>
        </w:rPr>
      </w:pPr>
    </w:p>
    <w:p w14:paraId="02C91996" w14:textId="77777777" w:rsidR="007974B8" w:rsidRPr="007974B8" w:rsidRDefault="007974B8" w:rsidP="002827DD">
      <w:pPr>
        <w:pStyle w:val="Titre2"/>
        <w:numPr>
          <w:ilvl w:val="1"/>
          <w:numId w:val="57"/>
        </w:numPr>
        <w:rPr>
          <w:rFonts w:eastAsia="Calibri"/>
        </w:rPr>
      </w:pPr>
      <w:bookmarkStart w:id="130" w:name="_Toc473889083"/>
      <w:bookmarkStart w:id="131" w:name="_Toc64287219"/>
      <w:r w:rsidRPr="007974B8">
        <w:rPr>
          <w:rFonts w:eastAsia="Calibri"/>
        </w:rPr>
        <w:t>Rideaux de protection solaire sur rails pour hauteur &gt; 1500 mm</w:t>
      </w:r>
      <w:bookmarkEnd w:id="130"/>
      <w:bookmarkEnd w:id="131"/>
      <w:r w:rsidRPr="007974B8">
        <w:rPr>
          <w:rFonts w:eastAsia="Calibri"/>
        </w:rPr>
        <w:t xml:space="preserve"> </w:t>
      </w:r>
    </w:p>
    <w:p w14:paraId="77E7352E" w14:textId="77777777" w:rsidR="007974B8" w:rsidRPr="007974B8" w:rsidRDefault="007974B8" w:rsidP="009B04EC">
      <w:pPr>
        <w:pStyle w:val="Sansinterligne"/>
        <w:rPr>
          <w:rFonts w:eastAsia="Calibri"/>
        </w:rPr>
      </w:pPr>
    </w:p>
    <w:p w14:paraId="7BF00D90" w14:textId="77777777" w:rsidR="007974B8" w:rsidRPr="007974B8" w:rsidRDefault="007974B8" w:rsidP="009B04EC">
      <w:pPr>
        <w:pStyle w:val="Sansinterligne"/>
        <w:rPr>
          <w:rFonts w:eastAsia="Calibri" w:cs="Calibri"/>
          <w:i/>
          <w:szCs w:val="20"/>
        </w:rPr>
      </w:pPr>
      <w:r w:rsidRPr="007974B8">
        <w:rPr>
          <w:rFonts w:eastAsia="Calibri" w:cs="Calibri"/>
          <w:szCs w:val="20"/>
        </w:rPr>
        <w:t xml:space="preserve">L’entrepreneur assurera la fourniture  et la pose de rideau de protection solaire sur </w:t>
      </w:r>
      <w:r w:rsidRPr="007974B8">
        <w:rPr>
          <w:rFonts w:eastAsia="Calibri" w:cs="Calibri"/>
          <w:szCs w:val="20"/>
          <w:u w:val="single"/>
        </w:rPr>
        <w:t xml:space="preserve">un rail existant </w:t>
      </w:r>
      <w:r w:rsidRPr="007974B8">
        <w:rPr>
          <w:rFonts w:eastAsia="Calibri" w:cs="Calibri"/>
          <w:i/>
          <w:szCs w:val="20"/>
          <w:u w:val="single"/>
        </w:rPr>
        <w:t>(</w:t>
      </w:r>
      <w:r w:rsidRPr="007974B8">
        <w:rPr>
          <w:rFonts w:eastAsia="Calibri" w:cs="Calibri"/>
          <w:i/>
          <w:szCs w:val="20"/>
        </w:rPr>
        <w:t>pour hauteur supérieure à 1500 mm).</w:t>
      </w:r>
    </w:p>
    <w:p w14:paraId="434534CA" w14:textId="77777777" w:rsidR="007974B8" w:rsidRPr="007974B8" w:rsidRDefault="007974B8" w:rsidP="009B04EC">
      <w:pPr>
        <w:pStyle w:val="Sansinterligne"/>
        <w:rPr>
          <w:rFonts w:eastAsia="Calibri" w:cs="Calibri"/>
          <w:szCs w:val="20"/>
        </w:rPr>
      </w:pPr>
      <w:r w:rsidRPr="007974B8">
        <w:rPr>
          <w:rFonts w:eastAsia="Calibri" w:cs="Calibri"/>
          <w:szCs w:val="20"/>
        </w:rPr>
        <w:lastRenderedPageBreak/>
        <w:t>Ce poste sera un cout de référence au m² permettant de calculer le prix de la prestation en fonction de la surface de « clair de vitrage » existant. Il répondra aux spécifications ci-dessous :</w:t>
      </w:r>
    </w:p>
    <w:p w14:paraId="5106FD60" w14:textId="77777777" w:rsidR="007974B8" w:rsidRPr="007974B8" w:rsidRDefault="007974B8" w:rsidP="002827DD">
      <w:pPr>
        <w:pStyle w:val="Sansinterligne"/>
        <w:numPr>
          <w:ilvl w:val="0"/>
          <w:numId w:val="36"/>
        </w:numPr>
        <w:rPr>
          <w:rFonts w:eastAsia="Calibri" w:cs="Calibri"/>
          <w:szCs w:val="20"/>
        </w:rPr>
      </w:pPr>
      <w:r w:rsidRPr="007974B8">
        <w:rPr>
          <w:rFonts w:eastAsia="Calibri" w:cs="Calibri"/>
          <w:szCs w:val="20"/>
        </w:rPr>
        <w:t>Fixation par clips inox sur rainurage</w:t>
      </w:r>
    </w:p>
    <w:p w14:paraId="14333D78" w14:textId="77777777" w:rsidR="007974B8" w:rsidRPr="007974B8" w:rsidRDefault="007974B8" w:rsidP="002827DD">
      <w:pPr>
        <w:pStyle w:val="Sansinterligne"/>
        <w:numPr>
          <w:ilvl w:val="0"/>
          <w:numId w:val="36"/>
        </w:numPr>
        <w:rPr>
          <w:rFonts w:eastAsia="Calibri" w:cs="Calibri"/>
          <w:szCs w:val="20"/>
        </w:rPr>
      </w:pPr>
      <w:r w:rsidRPr="007974B8">
        <w:rPr>
          <w:rFonts w:eastAsia="Calibri" w:cs="Calibri"/>
          <w:szCs w:val="20"/>
        </w:rPr>
        <w:t>Chariot à crochets (à ergot anti-décrochage). Déplacement par roues sur nervures latérales du rail</w:t>
      </w:r>
    </w:p>
    <w:p w14:paraId="0CC9E629" w14:textId="77777777" w:rsidR="007974B8" w:rsidRPr="007974B8" w:rsidRDefault="007974B8" w:rsidP="002827DD">
      <w:pPr>
        <w:pStyle w:val="Sansinterligne"/>
        <w:numPr>
          <w:ilvl w:val="0"/>
          <w:numId w:val="36"/>
        </w:numPr>
        <w:rPr>
          <w:rFonts w:eastAsia="Calibri" w:cs="Calibri"/>
          <w:szCs w:val="20"/>
        </w:rPr>
      </w:pPr>
      <w:r w:rsidRPr="007974B8">
        <w:rPr>
          <w:rFonts w:eastAsia="Calibri" w:cs="Calibri"/>
          <w:szCs w:val="20"/>
        </w:rPr>
        <w:t>Tissus : 100 % polyester, poids &gt; 180 g/m²,  lavable, coloris au choix du maitre d’ouvrage (selon gamme proposée)</w:t>
      </w:r>
    </w:p>
    <w:p w14:paraId="388F63E6" w14:textId="77777777" w:rsidR="007974B8" w:rsidRPr="007974B8" w:rsidRDefault="007974B8" w:rsidP="002827DD">
      <w:pPr>
        <w:pStyle w:val="Sansinterligne"/>
        <w:numPr>
          <w:ilvl w:val="0"/>
          <w:numId w:val="36"/>
        </w:numPr>
        <w:rPr>
          <w:rFonts w:eastAsia="Calibri" w:cs="Calibri"/>
          <w:szCs w:val="20"/>
        </w:rPr>
      </w:pPr>
      <w:r w:rsidRPr="007974B8">
        <w:rPr>
          <w:rFonts w:eastAsia="Calibri" w:cs="Calibri"/>
          <w:szCs w:val="20"/>
        </w:rPr>
        <w:t>Ampleur du plissement 25 %</w:t>
      </w:r>
    </w:p>
    <w:p w14:paraId="6FF84073" w14:textId="77777777" w:rsidR="007974B8" w:rsidRPr="007974B8" w:rsidRDefault="007974B8" w:rsidP="002827DD">
      <w:pPr>
        <w:pStyle w:val="Sansinterligne"/>
        <w:numPr>
          <w:ilvl w:val="0"/>
          <w:numId w:val="36"/>
        </w:numPr>
        <w:rPr>
          <w:rFonts w:eastAsia="Calibri" w:cs="Calibri"/>
          <w:szCs w:val="20"/>
        </w:rPr>
      </w:pPr>
      <w:r w:rsidRPr="007974B8">
        <w:rPr>
          <w:rFonts w:eastAsia="Calibri" w:cs="Calibri"/>
          <w:szCs w:val="20"/>
        </w:rPr>
        <w:t>Ourlets sur les 4 rives</w:t>
      </w:r>
    </w:p>
    <w:p w14:paraId="21CD6A13" w14:textId="77777777" w:rsidR="007974B8" w:rsidRPr="007974B8" w:rsidRDefault="007974B8" w:rsidP="002827DD">
      <w:pPr>
        <w:pStyle w:val="Sansinterligne"/>
        <w:numPr>
          <w:ilvl w:val="0"/>
          <w:numId w:val="36"/>
        </w:numPr>
        <w:rPr>
          <w:rFonts w:eastAsia="Calibri" w:cs="Calibri"/>
          <w:szCs w:val="20"/>
        </w:rPr>
      </w:pPr>
      <w:r w:rsidRPr="007974B8">
        <w:rPr>
          <w:rFonts w:eastAsia="Calibri" w:cs="Calibri"/>
          <w:szCs w:val="20"/>
        </w:rPr>
        <w:t>Confection par coutures arrêtées masquant le rail en partie haute et fil lesté en partie basse</w:t>
      </w:r>
    </w:p>
    <w:p w14:paraId="606B1CC3" w14:textId="77777777" w:rsidR="007974B8" w:rsidRPr="007974B8" w:rsidRDefault="007974B8" w:rsidP="002827DD">
      <w:pPr>
        <w:pStyle w:val="Sansinterligne"/>
        <w:numPr>
          <w:ilvl w:val="0"/>
          <w:numId w:val="36"/>
        </w:numPr>
        <w:rPr>
          <w:rFonts w:eastAsia="Calibri" w:cs="Calibri"/>
          <w:szCs w:val="20"/>
        </w:rPr>
      </w:pPr>
      <w:r w:rsidRPr="007974B8">
        <w:rPr>
          <w:rFonts w:eastAsia="Calibri" w:cs="Calibri"/>
          <w:szCs w:val="20"/>
        </w:rPr>
        <w:t xml:space="preserve">Dispositifs de manœuvre : ouverture/fermeture par lance-rideaux </w:t>
      </w:r>
      <w:r w:rsidRPr="007974B8">
        <w:rPr>
          <w:rFonts w:eastAsia="Calibri" w:cs="Calibri"/>
          <w:i/>
          <w:szCs w:val="20"/>
        </w:rPr>
        <w:t>(hauteur du bas de la barre ≈ 1500mm)</w:t>
      </w:r>
    </w:p>
    <w:p w14:paraId="083B5815" w14:textId="77777777" w:rsidR="007974B8" w:rsidRPr="007974B8" w:rsidRDefault="007974B8" w:rsidP="002827DD">
      <w:pPr>
        <w:pStyle w:val="Sansinterligne"/>
        <w:numPr>
          <w:ilvl w:val="0"/>
          <w:numId w:val="36"/>
        </w:numPr>
        <w:rPr>
          <w:rFonts w:eastAsia="Calibri" w:cs="Calibri"/>
          <w:szCs w:val="20"/>
        </w:rPr>
      </w:pPr>
      <w:r w:rsidRPr="007974B8">
        <w:rPr>
          <w:rFonts w:eastAsia="Calibri" w:cs="Calibri"/>
          <w:szCs w:val="20"/>
        </w:rPr>
        <w:t>Réaction au feu : classé M1</w:t>
      </w:r>
    </w:p>
    <w:p w14:paraId="67AEDF0A" w14:textId="77777777" w:rsidR="007974B8" w:rsidRPr="007974B8" w:rsidRDefault="007974B8" w:rsidP="007974B8">
      <w:pPr>
        <w:spacing w:after="0" w:line="276" w:lineRule="auto"/>
        <w:jc w:val="left"/>
        <w:rPr>
          <w:rFonts w:ascii="Calibri" w:eastAsia="Calibri" w:hAnsi="Calibri" w:cs="Times New Roman"/>
          <w:sz w:val="22"/>
        </w:rPr>
      </w:pPr>
    </w:p>
    <w:p w14:paraId="3AAF726D" w14:textId="77777777" w:rsidR="007974B8" w:rsidRPr="007974B8" w:rsidRDefault="007974B8" w:rsidP="002827DD">
      <w:pPr>
        <w:pStyle w:val="Titre2"/>
        <w:numPr>
          <w:ilvl w:val="1"/>
          <w:numId w:val="57"/>
        </w:numPr>
        <w:rPr>
          <w:rFonts w:eastAsia="Calibri"/>
        </w:rPr>
      </w:pPr>
      <w:bookmarkStart w:id="132" w:name="_Toc473889084"/>
      <w:bookmarkStart w:id="133" w:name="_Toc64287220"/>
      <w:r w:rsidRPr="007974B8">
        <w:rPr>
          <w:rFonts w:eastAsia="Calibri"/>
        </w:rPr>
        <w:t>Fourniture et pose de rail avec repose du rideau existant</w:t>
      </w:r>
      <w:bookmarkEnd w:id="132"/>
      <w:bookmarkEnd w:id="133"/>
    </w:p>
    <w:p w14:paraId="77C599BC" w14:textId="77777777" w:rsidR="007974B8" w:rsidRPr="007974B8" w:rsidRDefault="007974B8" w:rsidP="009B04EC">
      <w:pPr>
        <w:pStyle w:val="Sansinterligne"/>
        <w:rPr>
          <w:rFonts w:eastAsia="Calibri"/>
        </w:rPr>
      </w:pPr>
    </w:p>
    <w:p w14:paraId="72A7AED7" w14:textId="77777777" w:rsidR="007974B8" w:rsidRPr="007974B8" w:rsidRDefault="007974B8" w:rsidP="009B04EC">
      <w:pPr>
        <w:pStyle w:val="Sansinterligne"/>
        <w:rPr>
          <w:rFonts w:eastAsia="Calibri"/>
          <w:szCs w:val="20"/>
        </w:rPr>
      </w:pPr>
      <w:r w:rsidRPr="007974B8">
        <w:rPr>
          <w:rFonts w:eastAsia="Calibri"/>
          <w:szCs w:val="20"/>
        </w:rPr>
        <w:t>L’entrepreneur assurera la fourniture et la pose d’un rail avec réinstallation d’un rideau existant.</w:t>
      </w:r>
    </w:p>
    <w:p w14:paraId="25EB5D87" w14:textId="77777777" w:rsidR="007974B8" w:rsidRPr="007974B8" w:rsidRDefault="007974B8" w:rsidP="002827DD">
      <w:pPr>
        <w:pStyle w:val="Sansinterligne"/>
        <w:numPr>
          <w:ilvl w:val="0"/>
          <w:numId w:val="37"/>
        </w:numPr>
        <w:rPr>
          <w:rFonts w:eastAsia="Calibri"/>
          <w:szCs w:val="20"/>
        </w:rPr>
      </w:pPr>
      <w:r w:rsidRPr="007974B8">
        <w:rPr>
          <w:rFonts w:eastAsia="Calibri"/>
          <w:szCs w:val="20"/>
        </w:rPr>
        <w:t>Rail en aluminium anodisé renfermant le(s) mécanisme(s)</w:t>
      </w:r>
    </w:p>
    <w:p w14:paraId="516FBB6A" w14:textId="77777777" w:rsidR="007974B8" w:rsidRPr="007974B8" w:rsidRDefault="007974B8" w:rsidP="007974B8">
      <w:pPr>
        <w:spacing w:after="0" w:line="276" w:lineRule="auto"/>
        <w:jc w:val="left"/>
        <w:rPr>
          <w:rFonts w:ascii="Calibri" w:eastAsia="Calibri" w:hAnsi="Calibri" w:cs="Times New Roman"/>
          <w:sz w:val="22"/>
        </w:rPr>
      </w:pPr>
    </w:p>
    <w:p w14:paraId="4675B443" w14:textId="77777777" w:rsidR="007974B8" w:rsidRPr="007974B8" w:rsidRDefault="007974B8" w:rsidP="007974B8">
      <w:pPr>
        <w:spacing w:after="0" w:line="240" w:lineRule="auto"/>
        <w:jc w:val="center"/>
        <w:rPr>
          <w:rFonts w:ascii="Calibri" w:eastAsia="Calibri" w:hAnsi="Calibri" w:cs="Calibri"/>
          <w:sz w:val="18"/>
          <w:szCs w:val="18"/>
        </w:rPr>
      </w:pPr>
    </w:p>
    <w:p w14:paraId="2C91579E" w14:textId="77777777" w:rsidR="007974B8" w:rsidRPr="007974B8" w:rsidRDefault="007974B8" w:rsidP="007974B8">
      <w:pPr>
        <w:spacing w:after="0" w:line="240" w:lineRule="auto"/>
        <w:jc w:val="center"/>
        <w:rPr>
          <w:rFonts w:ascii="Calibri" w:eastAsia="Calibri" w:hAnsi="Calibri" w:cs="Calibri"/>
          <w:sz w:val="18"/>
          <w:szCs w:val="18"/>
        </w:rPr>
      </w:pPr>
    </w:p>
    <w:p w14:paraId="5EDB03BD" w14:textId="77777777" w:rsidR="007974B8" w:rsidRPr="007974B8" w:rsidRDefault="007974B8" w:rsidP="009B04EC">
      <w:pPr>
        <w:pStyle w:val="Titre1"/>
        <w:rPr>
          <w:rFonts w:eastAsia="Calibri"/>
        </w:rPr>
      </w:pPr>
      <w:bookmarkStart w:id="134" w:name="_Toc473889085"/>
      <w:bookmarkStart w:id="135" w:name="_Toc64287221"/>
      <w:r w:rsidRPr="007974B8">
        <w:rPr>
          <w:rFonts w:eastAsia="Calibri"/>
        </w:rPr>
        <w:t>Fourniture et pose de rideaux d’occultation sur rails</w:t>
      </w:r>
      <w:bookmarkEnd w:id="134"/>
      <w:bookmarkEnd w:id="135"/>
    </w:p>
    <w:p w14:paraId="02BA1E46" w14:textId="191A3FB1" w:rsidR="007974B8" w:rsidRPr="007974B8" w:rsidRDefault="007974B8" w:rsidP="002827DD">
      <w:pPr>
        <w:pStyle w:val="Titre2"/>
        <w:numPr>
          <w:ilvl w:val="1"/>
          <w:numId w:val="57"/>
        </w:numPr>
        <w:rPr>
          <w:rFonts w:eastAsia="Calibri"/>
        </w:rPr>
      </w:pPr>
      <w:bookmarkStart w:id="136" w:name="_Toc473889086"/>
      <w:bookmarkStart w:id="137" w:name="_Toc64287222"/>
      <w:r w:rsidRPr="007974B8">
        <w:rPr>
          <w:rFonts w:eastAsia="Calibri"/>
        </w:rPr>
        <w:t>Ce prix rémunère la dépose de rideaux d’occultation</w:t>
      </w:r>
      <w:bookmarkEnd w:id="136"/>
      <w:bookmarkEnd w:id="137"/>
    </w:p>
    <w:p w14:paraId="39280C44" w14:textId="77777777" w:rsidR="007974B8" w:rsidRPr="007974B8" w:rsidRDefault="007974B8" w:rsidP="009B04EC">
      <w:pPr>
        <w:pStyle w:val="Sansinterligne"/>
        <w:rPr>
          <w:szCs w:val="20"/>
        </w:rPr>
      </w:pPr>
      <w:r w:rsidRPr="007974B8">
        <w:rPr>
          <w:szCs w:val="20"/>
        </w:rPr>
        <w:t>Dépose sans réemploi de rideau d’occultation et rail, incluant rebouchage des trous, nettoyage et évacuation des déchets. Intervention pour une hauteur de travail n’excédant pas 3,00 m.</w:t>
      </w:r>
    </w:p>
    <w:p w14:paraId="506B6652" w14:textId="77777777" w:rsidR="007974B8" w:rsidRPr="007974B8" w:rsidRDefault="007974B8" w:rsidP="007974B8">
      <w:pPr>
        <w:spacing w:after="120" w:line="240" w:lineRule="auto"/>
        <w:contextualSpacing/>
        <w:outlineLvl w:val="2"/>
        <w:rPr>
          <w:rFonts w:ascii="Calibri" w:eastAsia="Calibri" w:hAnsi="Calibri" w:cs="Times New Roman"/>
          <w:i/>
          <w:sz w:val="22"/>
        </w:rPr>
      </w:pPr>
    </w:p>
    <w:p w14:paraId="43412B8F" w14:textId="33671FE8" w:rsidR="007974B8" w:rsidRPr="007974B8" w:rsidRDefault="007974B8" w:rsidP="002827DD">
      <w:pPr>
        <w:pStyle w:val="Titre2"/>
        <w:numPr>
          <w:ilvl w:val="0"/>
          <w:numId w:val="58"/>
        </w:numPr>
        <w:rPr>
          <w:rFonts w:eastAsia="Calibri"/>
        </w:rPr>
      </w:pPr>
      <w:bookmarkStart w:id="138" w:name="_Toc473889087"/>
      <w:bookmarkStart w:id="139" w:name="_Toc64287223"/>
      <w:r w:rsidRPr="007974B8">
        <w:rPr>
          <w:rFonts w:eastAsia="Calibri"/>
        </w:rPr>
        <w:t>Rideaux d’occultation sur rails pour hauteur &lt; 1500 mm</w:t>
      </w:r>
      <w:bookmarkEnd w:id="138"/>
      <w:bookmarkEnd w:id="139"/>
      <w:r w:rsidRPr="007974B8">
        <w:rPr>
          <w:rFonts w:eastAsia="Calibri"/>
        </w:rPr>
        <w:t xml:space="preserve"> </w:t>
      </w:r>
    </w:p>
    <w:p w14:paraId="3630E9A3" w14:textId="77777777" w:rsidR="007974B8" w:rsidRPr="007974B8" w:rsidRDefault="007974B8" w:rsidP="007974B8">
      <w:pPr>
        <w:spacing w:after="0" w:line="240" w:lineRule="auto"/>
        <w:jc w:val="left"/>
        <w:rPr>
          <w:rFonts w:ascii="Calibri" w:eastAsia="Calibri" w:hAnsi="Calibri" w:cs="Calibri"/>
          <w:sz w:val="22"/>
        </w:rPr>
      </w:pPr>
    </w:p>
    <w:p w14:paraId="0D7FE025" w14:textId="77777777" w:rsidR="007974B8" w:rsidRPr="007974B8" w:rsidRDefault="007974B8" w:rsidP="009B04EC">
      <w:pPr>
        <w:pStyle w:val="Sansinterligne"/>
        <w:rPr>
          <w:rFonts w:eastAsia="Calibri"/>
          <w:i/>
        </w:rPr>
      </w:pPr>
      <w:r w:rsidRPr="007974B8">
        <w:rPr>
          <w:rFonts w:eastAsia="Calibri"/>
        </w:rPr>
        <w:t xml:space="preserve">L’entrepreneur assurera la fourniture  et la pose de rideau d’occultation sur rail </w:t>
      </w:r>
      <w:r w:rsidRPr="007974B8">
        <w:rPr>
          <w:rFonts w:eastAsia="Calibri"/>
          <w:i/>
        </w:rPr>
        <w:t>(pour hauteur inférieure à 1500 mm).</w:t>
      </w:r>
    </w:p>
    <w:p w14:paraId="7DC69B51" w14:textId="77777777" w:rsidR="007974B8" w:rsidRPr="007974B8" w:rsidRDefault="007974B8" w:rsidP="009B04EC">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47417540" w14:textId="77777777" w:rsidR="007974B8" w:rsidRPr="007974B8" w:rsidRDefault="007974B8" w:rsidP="002827DD">
      <w:pPr>
        <w:pStyle w:val="Sansinterligne"/>
        <w:numPr>
          <w:ilvl w:val="0"/>
          <w:numId w:val="37"/>
        </w:numPr>
        <w:rPr>
          <w:rFonts w:eastAsia="Calibri"/>
        </w:rPr>
      </w:pPr>
      <w:r w:rsidRPr="007974B8">
        <w:rPr>
          <w:rFonts w:eastAsia="Calibri"/>
        </w:rPr>
        <w:t>Rail en aluminium anodisé renfermant le(s) mécanisme(s)</w:t>
      </w:r>
    </w:p>
    <w:p w14:paraId="353BF7C9" w14:textId="77777777" w:rsidR="007974B8" w:rsidRPr="007974B8" w:rsidRDefault="007974B8" w:rsidP="002827DD">
      <w:pPr>
        <w:pStyle w:val="Sansinterligne"/>
        <w:numPr>
          <w:ilvl w:val="0"/>
          <w:numId w:val="37"/>
        </w:numPr>
        <w:rPr>
          <w:rFonts w:eastAsia="Calibri"/>
        </w:rPr>
      </w:pPr>
      <w:r w:rsidRPr="007974B8">
        <w:rPr>
          <w:rFonts w:eastAsia="Calibri"/>
        </w:rPr>
        <w:t>Fixation par clips inox sur rainurage</w:t>
      </w:r>
    </w:p>
    <w:p w14:paraId="589DA433" w14:textId="77777777" w:rsidR="007974B8" w:rsidRPr="007974B8" w:rsidRDefault="007974B8" w:rsidP="002827DD">
      <w:pPr>
        <w:pStyle w:val="Sansinterligne"/>
        <w:numPr>
          <w:ilvl w:val="0"/>
          <w:numId w:val="37"/>
        </w:numPr>
        <w:rPr>
          <w:rFonts w:eastAsia="Calibri"/>
        </w:rPr>
      </w:pPr>
      <w:r w:rsidRPr="007974B8">
        <w:rPr>
          <w:rFonts w:eastAsia="Calibri"/>
        </w:rPr>
        <w:t>Chariot à crochets (à ergot anti-décrochage). Déplacement par roues sur nervures latérales du rail</w:t>
      </w:r>
    </w:p>
    <w:p w14:paraId="32B10BA0" w14:textId="77777777" w:rsidR="007974B8" w:rsidRPr="007974B8" w:rsidRDefault="007974B8" w:rsidP="002827DD">
      <w:pPr>
        <w:pStyle w:val="Sansinterligne"/>
        <w:numPr>
          <w:ilvl w:val="0"/>
          <w:numId w:val="37"/>
        </w:numPr>
        <w:rPr>
          <w:rFonts w:eastAsia="Calibri"/>
        </w:rPr>
      </w:pPr>
      <w:r w:rsidRPr="007974B8">
        <w:rPr>
          <w:rFonts w:eastAsia="Calibri"/>
        </w:rPr>
        <w:t>Tissus : 100 % polyester/acrylique, envers floqué, poids &gt; 270 g/m²,  lavable, coloris au choix du maitre d’ouvrage (selon gamme proposée)</w:t>
      </w:r>
    </w:p>
    <w:p w14:paraId="4D17BD76" w14:textId="77777777" w:rsidR="007974B8" w:rsidRPr="007974B8" w:rsidRDefault="007974B8" w:rsidP="002827DD">
      <w:pPr>
        <w:pStyle w:val="Sansinterligne"/>
        <w:numPr>
          <w:ilvl w:val="0"/>
          <w:numId w:val="37"/>
        </w:numPr>
        <w:rPr>
          <w:rFonts w:eastAsia="Calibri"/>
        </w:rPr>
      </w:pPr>
      <w:r w:rsidRPr="007974B8">
        <w:rPr>
          <w:rFonts w:eastAsia="Calibri"/>
        </w:rPr>
        <w:t>Ampleur du plissement 15 %</w:t>
      </w:r>
    </w:p>
    <w:p w14:paraId="22CC2485" w14:textId="77777777" w:rsidR="007974B8" w:rsidRPr="007974B8" w:rsidRDefault="007974B8" w:rsidP="002827DD">
      <w:pPr>
        <w:pStyle w:val="Sansinterligne"/>
        <w:numPr>
          <w:ilvl w:val="0"/>
          <w:numId w:val="37"/>
        </w:numPr>
        <w:rPr>
          <w:rFonts w:eastAsia="Calibri"/>
        </w:rPr>
      </w:pPr>
      <w:r w:rsidRPr="007974B8">
        <w:rPr>
          <w:rFonts w:eastAsia="Calibri"/>
        </w:rPr>
        <w:t>Ourlets sur les 4 rives</w:t>
      </w:r>
    </w:p>
    <w:p w14:paraId="0CA1D531" w14:textId="77777777" w:rsidR="007974B8" w:rsidRPr="007974B8" w:rsidRDefault="007974B8" w:rsidP="002827DD">
      <w:pPr>
        <w:pStyle w:val="Sansinterligne"/>
        <w:numPr>
          <w:ilvl w:val="0"/>
          <w:numId w:val="37"/>
        </w:numPr>
        <w:rPr>
          <w:rFonts w:eastAsia="Calibri"/>
        </w:rPr>
      </w:pPr>
      <w:r w:rsidRPr="007974B8">
        <w:rPr>
          <w:rFonts w:eastAsia="Calibri"/>
        </w:rPr>
        <w:t>Confection par coutures arrêtées masquant le rail en partie haute et fil lesté en partie basse</w:t>
      </w:r>
    </w:p>
    <w:p w14:paraId="377C683B" w14:textId="77777777" w:rsidR="007974B8" w:rsidRPr="007974B8" w:rsidRDefault="007974B8" w:rsidP="002827DD">
      <w:pPr>
        <w:pStyle w:val="Sansinterligne"/>
        <w:numPr>
          <w:ilvl w:val="0"/>
          <w:numId w:val="37"/>
        </w:numPr>
        <w:rPr>
          <w:rFonts w:eastAsia="Calibri"/>
        </w:rPr>
      </w:pPr>
      <w:r w:rsidRPr="007974B8">
        <w:rPr>
          <w:rFonts w:eastAsia="Calibri"/>
        </w:rPr>
        <w:t xml:space="preserve">Dispositifs de manœuvre : ouverture/fermeture par lance-rideaux en plexiglas </w:t>
      </w:r>
      <w:r w:rsidRPr="007974B8">
        <w:rPr>
          <w:rFonts w:eastAsia="Calibri"/>
          <w:i/>
        </w:rPr>
        <w:t>(hauteur du bas de la barre ≈ 1500mm)</w:t>
      </w:r>
    </w:p>
    <w:p w14:paraId="3AB77873" w14:textId="77777777" w:rsidR="007974B8" w:rsidRPr="007974B8" w:rsidRDefault="007974B8" w:rsidP="002827DD">
      <w:pPr>
        <w:pStyle w:val="Sansinterligne"/>
        <w:numPr>
          <w:ilvl w:val="0"/>
          <w:numId w:val="37"/>
        </w:numPr>
        <w:rPr>
          <w:rFonts w:eastAsia="Calibri"/>
        </w:rPr>
      </w:pPr>
      <w:r w:rsidRPr="007974B8">
        <w:rPr>
          <w:rFonts w:eastAsia="Calibri"/>
        </w:rPr>
        <w:t>Réaction au feu : classé M1</w:t>
      </w:r>
    </w:p>
    <w:p w14:paraId="2B94A587" w14:textId="77777777" w:rsidR="007974B8" w:rsidRPr="007974B8" w:rsidRDefault="007974B8" w:rsidP="007974B8">
      <w:pPr>
        <w:spacing w:after="0" w:line="240" w:lineRule="auto"/>
        <w:jc w:val="left"/>
        <w:rPr>
          <w:rFonts w:ascii="Calibri" w:eastAsia="Calibri" w:hAnsi="Calibri" w:cs="Calibri"/>
          <w:sz w:val="22"/>
        </w:rPr>
      </w:pPr>
    </w:p>
    <w:p w14:paraId="009EE60B" w14:textId="28D34BFF" w:rsidR="007974B8" w:rsidRPr="007974B8" w:rsidRDefault="007974B8" w:rsidP="002827DD">
      <w:pPr>
        <w:pStyle w:val="Titre2"/>
        <w:numPr>
          <w:ilvl w:val="1"/>
          <w:numId w:val="57"/>
        </w:numPr>
        <w:rPr>
          <w:rFonts w:eastAsia="Calibri"/>
        </w:rPr>
      </w:pPr>
      <w:bookmarkStart w:id="140" w:name="_Toc473889088"/>
      <w:bookmarkStart w:id="141" w:name="_Toc64287224"/>
      <w:r w:rsidRPr="007974B8">
        <w:rPr>
          <w:rFonts w:eastAsia="Calibri"/>
        </w:rPr>
        <w:t>Rideaux d’occultation sur rails pour hauteur &gt; 1500 m</w:t>
      </w:r>
      <w:bookmarkEnd w:id="140"/>
      <w:bookmarkEnd w:id="141"/>
      <w:r w:rsidRPr="007974B8">
        <w:rPr>
          <w:rFonts w:eastAsia="Calibri"/>
        </w:rPr>
        <w:t xml:space="preserve"> </w:t>
      </w:r>
    </w:p>
    <w:p w14:paraId="6AEBD7BC" w14:textId="77777777" w:rsidR="007974B8" w:rsidRPr="007974B8" w:rsidRDefault="007974B8" w:rsidP="007974B8">
      <w:pPr>
        <w:spacing w:after="0" w:line="240" w:lineRule="auto"/>
        <w:jc w:val="center"/>
        <w:rPr>
          <w:rFonts w:ascii="Calibri" w:eastAsia="Calibri" w:hAnsi="Calibri" w:cs="Calibri"/>
          <w:sz w:val="18"/>
          <w:szCs w:val="18"/>
        </w:rPr>
      </w:pPr>
    </w:p>
    <w:p w14:paraId="74C039C9" w14:textId="77777777" w:rsidR="007974B8" w:rsidRPr="007974B8" w:rsidRDefault="007974B8" w:rsidP="009B04EC">
      <w:pPr>
        <w:pStyle w:val="Sansinterligne"/>
        <w:rPr>
          <w:rFonts w:eastAsia="Calibri"/>
          <w:i/>
        </w:rPr>
      </w:pPr>
      <w:r w:rsidRPr="007974B8">
        <w:rPr>
          <w:rFonts w:eastAsia="Calibri"/>
        </w:rPr>
        <w:lastRenderedPageBreak/>
        <w:t xml:space="preserve">L’entrepreneur assurera la fourniture et la pose de rideau d’occultation sur rail </w:t>
      </w:r>
      <w:r w:rsidRPr="007974B8">
        <w:rPr>
          <w:rFonts w:eastAsia="Calibri"/>
          <w:i/>
        </w:rPr>
        <w:t>(pour hauteur supérieure à 1500 mm).</w:t>
      </w:r>
    </w:p>
    <w:p w14:paraId="0D75CE61" w14:textId="77777777" w:rsidR="007974B8" w:rsidRPr="007974B8" w:rsidRDefault="007974B8" w:rsidP="009B04EC">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7B7B2A8A" w14:textId="77777777" w:rsidR="007974B8" w:rsidRPr="007974B8" w:rsidRDefault="007974B8" w:rsidP="002827DD">
      <w:pPr>
        <w:pStyle w:val="Sansinterligne"/>
        <w:numPr>
          <w:ilvl w:val="0"/>
          <w:numId w:val="38"/>
        </w:numPr>
        <w:rPr>
          <w:rFonts w:eastAsia="Calibri"/>
        </w:rPr>
      </w:pPr>
      <w:r w:rsidRPr="007974B8">
        <w:rPr>
          <w:rFonts w:eastAsia="Calibri"/>
        </w:rPr>
        <w:t>Rail en aluminium anodisé renfermant le(s) mécanisme(s)</w:t>
      </w:r>
    </w:p>
    <w:p w14:paraId="3F1BDF07" w14:textId="77777777" w:rsidR="007974B8" w:rsidRPr="007974B8" w:rsidRDefault="007974B8" w:rsidP="002827DD">
      <w:pPr>
        <w:pStyle w:val="Sansinterligne"/>
        <w:numPr>
          <w:ilvl w:val="0"/>
          <w:numId w:val="38"/>
        </w:numPr>
        <w:rPr>
          <w:rFonts w:eastAsia="Calibri"/>
        </w:rPr>
      </w:pPr>
      <w:r w:rsidRPr="007974B8">
        <w:rPr>
          <w:rFonts w:eastAsia="Calibri"/>
        </w:rPr>
        <w:t>Fixation par clips inox sur rainurage</w:t>
      </w:r>
    </w:p>
    <w:p w14:paraId="2B47E2CA" w14:textId="77777777" w:rsidR="007974B8" w:rsidRPr="007974B8" w:rsidRDefault="007974B8" w:rsidP="002827DD">
      <w:pPr>
        <w:pStyle w:val="Sansinterligne"/>
        <w:numPr>
          <w:ilvl w:val="0"/>
          <w:numId w:val="38"/>
        </w:numPr>
        <w:rPr>
          <w:rFonts w:eastAsia="Calibri"/>
        </w:rPr>
      </w:pPr>
      <w:r w:rsidRPr="007974B8">
        <w:rPr>
          <w:rFonts w:eastAsia="Calibri"/>
        </w:rPr>
        <w:t>Chariot à crochets (à ergot anti-décrochage). Déplacement par roues sur nervures latérales du rail</w:t>
      </w:r>
    </w:p>
    <w:p w14:paraId="7FD431A7" w14:textId="77777777" w:rsidR="007974B8" w:rsidRPr="007974B8" w:rsidRDefault="007974B8" w:rsidP="002827DD">
      <w:pPr>
        <w:pStyle w:val="Sansinterligne"/>
        <w:numPr>
          <w:ilvl w:val="0"/>
          <w:numId w:val="38"/>
        </w:numPr>
        <w:rPr>
          <w:rFonts w:eastAsia="Calibri"/>
        </w:rPr>
      </w:pPr>
      <w:r w:rsidRPr="007974B8">
        <w:rPr>
          <w:rFonts w:eastAsia="Calibri"/>
        </w:rPr>
        <w:t>Tissus : 100 % polyester/acrylique, envers floqué, poids &gt; 270 g/m²,  lavable, coloris au choix du maitre d’ouvrage (selon gamme proposée)</w:t>
      </w:r>
    </w:p>
    <w:p w14:paraId="0A81BE72" w14:textId="77777777" w:rsidR="007974B8" w:rsidRPr="007974B8" w:rsidRDefault="007974B8" w:rsidP="002827DD">
      <w:pPr>
        <w:pStyle w:val="Sansinterligne"/>
        <w:numPr>
          <w:ilvl w:val="0"/>
          <w:numId w:val="38"/>
        </w:numPr>
        <w:rPr>
          <w:rFonts w:eastAsia="Calibri"/>
        </w:rPr>
      </w:pPr>
      <w:r w:rsidRPr="007974B8">
        <w:rPr>
          <w:rFonts w:eastAsia="Calibri"/>
        </w:rPr>
        <w:t>Ampleur du plissement 15 %</w:t>
      </w:r>
    </w:p>
    <w:p w14:paraId="2E73C8BF" w14:textId="77777777" w:rsidR="007974B8" w:rsidRPr="007974B8" w:rsidRDefault="007974B8" w:rsidP="002827DD">
      <w:pPr>
        <w:pStyle w:val="Sansinterligne"/>
        <w:numPr>
          <w:ilvl w:val="0"/>
          <w:numId w:val="38"/>
        </w:numPr>
        <w:rPr>
          <w:rFonts w:eastAsia="Calibri"/>
        </w:rPr>
      </w:pPr>
      <w:r w:rsidRPr="007974B8">
        <w:rPr>
          <w:rFonts w:eastAsia="Calibri"/>
        </w:rPr>
        <w:t>Ourlets sur les 4 rives</w:t>
      </w:r>
    </w:p>
    <w:p w14:paraId="2AE91D1B" w14:textId="77777777" w:rsidR="007974B8" w:rsidRPr="007974B8" w:rsidRDefault="007974B8" w:rsidP="002827DD">
      <w:pPr>
        <w:pStyle w:val="Sansinterligne"/>
        <w:numPr>
          <w:ilvl w:val="0"/>
          <w:numId w:val="38"/>
        </w:numPr>
        <w:rPr>
          <w:rFonts w:eastAsia="Calibri"/>
        </w:rPr>
      </w:pPr>
      <w:r w:rsidRPr="007974B8">
        <w:rPr>
          <w:rFonts w:eastAsia="Calibri"/>
        </w:rPr>
        <w:t>Confection par coutures arrêtées masquant le rail en partie haute et fil lesté en partie basse</w:t>
      </w:r>
    </w:p>
    <w:p w14:paraId="4C0E66DB" w14:textId="77777777" w:rsidR="007974B8" w:rsidRPr="007974B8" w:rsidRDefault="007974B8" w:rsidP="002827DD">
      <w:pPr>
        <w:pStyle w:val="Sansinterligne"/>
        <w:numPr>
          <w:ilvl w:val="0"/>
          <w:numId w:val="38"/>
        </w:numPr>
        <w:rPr>
          <w:rFonts w:eastAsia="Calibri"/>
        </w:rPr>
      </w:pPr>
      <w:r w:rsidRPr="007974B8">
        <w:rPr>
          <w:rFonts w:eastAsia="Calibri"/>
        </w:rPr>
        <w:t xml:space="preserve">Dispositifs de manœuvre : ouverture/fermeture par lance-rideaux en plexiglas </w:t>
      </w:r>
      <w:r w:rsidRPr="007974B8">
        <w:rPr>
          <w:rFonts w:eastAsia="Calibri"/>
          <w:i/>
        </w:rPr>
        <w:t>(hauteur du bas de la barre ≈ 1500mm)</w:t>
      </w:r>
    </w:p>
    <w:p w14:paraId="5F8CB56D" w14:textId="77777777" w:rsidR="007974B8" w:rsidRPr="007974B8" w:rsidRDefault="007974B8" w:rsidP="002827DD">
      <w:pPr>
        <w:pStyle w:val="Sansinterligne"/>
        <w:numPr>
          <w:ilvl w:val="0"/>
          <w:numId w:val="38"/>
        </w:numPr>
        <w:rPr>
          <w:rFonts w:eastAsia="Calibri"/>
        </w:rPr>
      </w:pPr>
      <w:r w:rsidRPr="007974B8">
        <w:rPr>
          <w:rFonts w:eastAsia="Calibri"/>
        </w:rPr>
        <w:t>Réaction au feu : classé M1</w:t>
      </w:r>
    </w:p>
    <w:p w14:paraId="3418F695" w14:textId="77777777" w:rsidR="007974B8" w:rsidRPr="007974B8" w:rsidRDefault="007974B8" w:rsidP="007974B8">
      <w:pPr>
        <w:spacing w:after="120" w:line="240" w:lineRule="auto"/>
        <w:ind w:left="1560"/>
        <w:contextualSpacing/>
        <w:outlineLvl w:val="2"/>
        <w:rPr>
          <w:rFonts w:ascii="Calibri" w:eastAsia="Calibri" w:hAnsi="Calibri" w:cs="Times New Roman"/>
          <w:i/>
          <w:sz w:val="22"/>
        </w:rPr>
      </w:pPr>
    </w:p>
    <w:p w14:paraId="3CB87FC1" w14:textId="0B3CBF06" w:rsidR="007974B8" w:rsidRPr="007974B8" w:rsidRDefault="007974B8" w:rsidP="002827DD">
      <w:pPr>
        <w:pStyle w:val="Titre2"/>
        <w:numPr>
          <w:ilvl w:val="1"/>
          <w:numId w:val="57"/>
        </w:numPr>
        <w:rPr>
          <w:rFonts w:eastAsia="Calibri"/>
        </w:rPr>
      </w:pPr>
      <w:bookmarkStart w:id="142" w:name="_Toc473889089"/>
      <w:bookmarkStart w:id="143" w:name="_Toc64287225"/>
      <w:r w:rsidRPr="007974B8">
        <w:rPr>
          <w:rFonts w:eastAsia="Calibri"/>
        </w:rPr>
        <w:t>Rideaux d’occultation sur rails avec doublure anti chaleur pour hauteur &lt; 1500 mm</w:t>
      </w:r>
      <w:bookmarkEnd w:id="142"/>
      <w:bookmarkEnd w:id="143"/>
      <w:r w:rsidRPr="007974B8">
        <w:rPr>
          <w:rFonts w:eastAsia="Calibri"/>
        </w:rPr>
        <w:t xml:space="preserve"> </w:t>
      </w:r>
    </w:p>
    <w:p w14:paraId="0D09EFD9" w14:textId="77777777" w:rsidR="007974B8" w:rsidRPr="007974B8" w:rsidRDefault="007974B8" w:rsidP="007974B8">
      <w:pPr>
        <w:spacing w:after="0" w:line="240" w:lineRule="auto"/>
        <w:jc w:val="left"/>
        <w:rPr>
          <w:rFonts w:ascii="Calibri" w:eastAsia="Calibri" w:hAnsi="Calibri" w:cs="Calibri"/>
          <w:sz w:val="22"/>
        </w:rPr>
      </w:pPr>
    </w:p>
    <w:p w14:paraId="51431E6A" w14:textId="77777777" w:rsidR="007974B8" w:rsidRPr="007974B8" w:rsidRDefault="007974B8" w:rsidP="009B04EC">
      <w:pPr>
        <w:pStyle w:val="Sansinterligne"/>
        <w:rPr>
          <w:rFonts w:eastAsia="Calibri"/>
          <w:i/>
        </w:rPr>
      </w:pPr>
      <w:r w:rsidRPr="007974B8">
        <w:rPr>
          <w:rFonts w:eastAsia="Calibri"/>
        </w:rPr>
        <w:t xml:space="preserve">L’entrepreneur assurera la fourniture et la pose de rideau d’occultation sur rail </w:t>
      </w:r>
      <w:r w:rsidRPr="007974B8">
        <w:rPr>
          <w:rFonts w:eastAsia="Calibri"/>
          <w:i/>
        </w:rPr>
        <w:t>(pour hauteur inférieure à 1500 mm).</w:t>
      </w:r>
    </w:p>
    <w:p w14:paraId="16F2A665" w14:textId="77777777" w:rsidR="007974B8" w:rsidRPr="007974B8" w:rsidRDefault="007974B8" w:rsidP="009B04EC">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75E63B04" w14:textId="77777777" w:rsidR="007974B8" w:rsidRPr="007974B8" w:rsidRDefault="007974B8" w:rsidP="002827DD">
      <w:pPr>
        <w:pStyle w:val="Sansinterligne"/>
        <w:numPr>
          <w:ilvl w:val="0"/>
          <w:numId w:val="39"/>
        </w:numPr>
        <w:rPr>
          <w:rFonts w:eastAsia="Calibri"/>
        </w:rPr>
      </w:pPr>
      <w:r w:rsidRPr="007974B8">
        <w:rPr>
          <w:rFonts w:eastAsia="Calibri"/>
        </w:rPr>
        <w:t>Rail en aluminium anodisé renfermant le(s) mécanisme(s)</w:t>
      </w:r>
    </w:p>
    <w:p w14:paraId="1C730FDA" w14:textId="77777777" w:rsidR="007974B8" w:rsidRPr="007974B8" w:rsidRDefault="007974B8" w:rsidP="002827DD">
      <w:pPr>
        <w:pStyle w:val="Sansinterligne"/>
        <w:numPr>
          <w:ilvl w:val="0"/>
          <w:numId w:val="39"/>
        </w:numPr>
        <w:rPr>
          <w:rFonts w:eastAsia="Calibri"/>
        </w:rPr>
      </w:pPr>
      <w:r w:rsidRPr="007974B8">
        <w:rPr>
          <w:rFonts w:eastAsia="Calibri"/>
        </w:rPr>
        <w:t>Fixation par clips inox sur rainurage</w:t>
      </w:r>
    </w:p>
    <w:p w14:paraId="0533DA5E" w14:textId="77777777" w:rsidR="007974B8" w:rsidRPr="007974B8" w:rsidRDefault="007974B8" w:rsidP="002827DD">
      <w:pPr>
        <w:pStyle w:val="Sansinterligne"/>
        <w:numPr>
          <w:ilvl w:val="0"/>
          <w:numId w:val="39"/>
        </w:numPr>
        <w:rPr>
          <w:rFonts w:eastAsia="Calibri"/>
        </w:rPr>
      </w:pPr>
      <w:r w:rsidRPr="007974B8">
        <w:rPr>
          <w:rFonts w:eastAsia="Calibri"/>
        </w:rPr>
        <w:t>Chariot à crochets (à ergot anti-décrochage). Déplacement par roues sur nervures latérales du rail</w:t>
      </w:r>
    </w:p>
    <w:p w14:paraId="314CF628" w14:textId="77777777" w:rsidR="007974B8" w:rsidRPr="007974B8" w:rsidRDefault="007974B8" w:rsidP="002827DD">
      <w:pPr>
        <w:pStyle w:val="Sansinterligne"/>
        <w:numPr>
          <w:ilvl w:val="0"/>
          <w:numId w:val="39"/>
        </w:numPr>
        <w:rPr>
          <w:rFonts w:eastAsia="Calibri"/>
        </w:rPr>
      </w:pPr>
      <w:r w:rsidRPr="007974B8">
        <w:rPr>
          <w:rFonts w:eastAsia="Calibri"/>
        </w:rPr>
        <w:t>Tissus : 100 % polyester/acrylique, envers floqué, poids &gt; 270 g/m²,  lavable, coloris au choix du maitre d’ouvrage (selon gamme proposée)</w:t>
      </w:r>
    </w:p>
    <w:p w14:paraId="708C243C" w14:textId="77777777" w:rsidR="007974B8" w:rsidRPr="007974B8" w:rsidRDefault="007974B8" w:rsidP="002827DD">
      <w:pPr>
        <w:pStyle w:val="Sansinterligne"/>
        <w:numPr>
          <w:ilvl w:val="0"/>
          <w:numId w:val="39"/>
        </w:numPr>
        <w:rPr>
          <w:rFonts w:eastAsia="Calibri"/>
        </w:rPr>
      </w:pPr>
      <w:r w:rsidRPr="007974B8">
        <w:rPr>
          <w:rFonts w:eastAsia="Calibri"/>
        </w:rPr>
        <w:t>Doublure anti-chaleur occultant – 100% polyester</w:t>
      </w:r>
    </w:p>
    <w:p w14:paraId="4B570B7B" w14:textId="77777777" w:rsidR="007974B8" w:rsidRPr="007974B8" w:rsidRDefault="007974B8" w:rsidP="002827DD">
      <w:pPr>
        <w:pStyle w:val="Sansinterligne"/>
        <w:numPr>
          <w:ilvl w:val="0"/>
          <w:numId w:val="39"/>
        </w:numPr>
        <w:rPr>
          <w:rFonts w:eastAsia="Calibri"/>
        </w:rPr>
      </w:pPr>
      <w:r w:rsidRPr="007974B8">
        <w:rPr>
          <w:rFonts w:eastAsia="Calibri"/>
        </w:rPr>
        <w:t>Ampleur du plissement 15 %</w:t>
      </w:r>
    </w:p>
    <w:p w14:paraId="656046EC" w14:textId="77777777" w:rsidR="007974B8" w:rsidRPr="007974B8" w:rsidRDefault="007974B8" w:rsidP="002827DD">
      <w:pPr>
        <w:pStyle w:val="Sansinterligne"/>
        <w:numPr>
          <w:ilvl w:val="0"/>
          <w:numId w:val="39"/>
        </w:numPr>
        <w:rPr>
          <w:rFonts w:eastAsia="Calibri"/>
        </w:rPr>
      </w:pPr>
      <w:r w:rsidRPr="007974B8">
        <w:rPr>
          <w:rFonts w:eastAsia="Calibri"/>
        </w:rPr>
        <w:t>Ourlets sur les 4 rives</w:t>
      </w:r>
    </w:p>
    <w:p w14:paraId="398DB263" w14:textId="77777777" w:rsidR="007974B8" w:rsidRPr="007974B8" w:rsidRDefault="007974B8" w:rsidP="002827DD">
      <w:pPr>
        <w:pStyle w:val="Sansinterligne"/>
        <w:numPr>
          <w:ilvl w:val="0"/>
          <w:numId w:val="39"/>
        </w:numPr>
        <w:rPr>
          <w:rFonts w:eastAsia="Calibri"/>
        </w:rPr>
      </w:pPr>
      <w:r w:rsidRPr="007974B8">
        <w:rPr>
          <w:rFonts w:eastAsia="Calibri"/>
        </w:rPr>
        <w:t>Confection par coutures arrêtées masquant le rail en partie haute et fil lesté en partie basse</w:t>
      </w:r>
    </w:p>
    <w:p w14:paraId="0C0153F7" w14:textId="77777777" w:rsidR="007974B8" w:rsidRPr="007974B8" w:rsidRDefault="007974B8" w:rsidP="002827DD">
      <w:pPr>
        <w:pStyle w:val="Sansinterligne"/>
        <w:numPr>
          <w:ilvl w:val="0"/>
          <w:numId w:val="39"/>
        </w:numPr>
        <w:rPr>
          <w:rFonts w:eastAsia="Calibri"/>
        </w:rPr>
      </w:pPr>
      <w:r w:rsidRPr="007974B8">
        <w:rPr>
          <w:rFonts w:eastAsia="Calibri"/>
        </w:rPr>
        <w:t xml:space="preserve">Dispositifs de manœuvre : ouverture/fermeture par lance-rideaux en plexiglas </w:t>
      </w:r>
      <w:r w:rsidRPr="007974B8">
        <w:rPr>
          <w:rFonts w:eastAsia="Calibri"/>
          <w:i/>
        </w:rPr>
        <w:t>(hauteur du bas de la barre ≈ 1500mm)</w:t>
      </w:r>
    </w:p>
    <w:p w14:paraId="29FECF99" w14:textId="77777777" w:rsidR="007974B8" w:rsidRPr="007974B8" w:rsidRDefault="007974B8" w:rsidP="002827DD">
      <w:pPr>
        <w:pStyle w:val="Sansinterligne"/>
        <w:numPr>
          <w:ilvl w:val="0"/>
          <w:numId w:val="39"/>
        </w:numPr>
        <w:rPr>
          <w:rFonts w:eastAsia="Calibri"/>
        </w:rPr>
      </w:pPr>
      <w:r w:rsidRPr="007974B8">
        <w:rPr>
          <w:rFonts w:eastAsia="Calibri"/>
        </w:rPr>
        <w:t>Réaction au feu : classé M1</w:t>
      </w:r>
    </w:p>
    <w:p w14:paraId="2F6EE225" w14:textId="77777777" w:rsidR="007974B8" w:rsidRPr="007974B8" w:rsidRDefault="007974B8" w:rsidP="007974B8">
      <w:pPr>
        <w:spacing w:after="0" w:line="240" w:lineRule="auto"/>
        <w:jc w:val="left"/>
        <w:rPr>
          <w:rFonts w:ascii="Calibri" w:eastAsia="Calibri" w:hAnsi="Calibri" w:cs="Calibri"/>
          <w:sz w:val="22"/>
        </w:rPr>
      </w:pPr>
    </w:p>
    <w:p w14:paraId="4BE67CCF" w14:textId="3612A407" w:rsidR="007974B8" w:rsidRPr="007974B8" w:rsidRDefault="007974B8" w:rsidP="002827DD">
      <w:pPr>
        <w:pStyle w:val="Titre2"/>
        <w:numPr>
          <w:ilvl w:val="1"/>
          <w:numId w:val="57"/>
        </w:numPr>
        <w:rPr>
          <w:rFonts w:eastAsia="Calibri"/>
        </w:rPr>
      </w:pPr>
      <w:bookmarkStart w:id="144" w:name="_Toc473889090"/>
      <w:bookmarkStart w:id="145" w:name="_Toc64287226"/>
      <w:r w:rsidRPr="007974B8">
        <w:rPr>
          <w:rFonts w:eastAsia="Calibri"/>
        </w:rPr>
        <w:t>Rideaux d’occultation sur rails avec doublure anti chaleur pour hauteur &gt; 1500 m</w:t>
      </w:r>
      <w:bookmarkEnd w:id="144"/>
      <w:bookmarkEnd w:id="145"/>
      <w:r w:rsidRPr="007974B8">
        <w:rPr>
          <w:rFonts w:eastAsia="Calibri"/>
        </w:rPr>
        <w:t xml:space="preserve"> </w:t>
      </w:r>
    </w:p>
    <w:p w14:paraId="644EE318" w14:textId="77777777" w:rsidR="007974B8" w:rsidRPr="007974B8" w:rsidRDefault="007974B8" w:rsidP="007974B8">
      <w:pPr>
        <w:spacing w:after="0" w:line="240" w:lineRule="auto"/>
        <w:jc w:val="center"/>
        <w:rPr>
          <w:rFonts w:ascii="Calibri" w:eastAsia="Calibri" w:hAnsi="Calibri" w:cs="Calibri"/>
          <w:sz w:val="18"/>
          <w:szCs w:val="18"/>
        </w:rPr>
      </w:pPr>
    </w:p>
    <w:p w14:paraId="416AFE03" w14:textId="77777777" w:rsidR="007974B8" w:rsidRPr="007974B8" w:rsidRDefault="007974B8" w:rsidP="009B04EC">
      <w:pPr>
        <w:pStyle w:val="Sansinterligne"/>
        <w:rPr>
          <w:rFonts w:eastAsia="Calibri"/>
          <w:i/>
        </w:rPr>
      </w:pPr>
      <w:r w:rsidRPr="007974B8">
        <w:rPr>
          <w:rFonts w:eastAsia="Calibri"/>
        </w:rPr>
        <w:t xml:space="preserve">L’entrepreneur assurera la fourniture  et la pose de rideau d’occultation sur rail </w:t>
      </w:r>
      <w:r w:rsidRPr="007974B8">
        <w:rPr>
          <w:rFonts w:eastAsia="Calibri"/>
          <w:i/>
        </w:rPr>
        <w:t>(pour hauteur supérieure à 1500 mm).</w:t>
      </w:r>
    </w:p>
    <w:p w14:paraId="409FA151" w14:textId="77777777" w:rsidR="007974B8" w:rsidRPr="007974B8" w:rsidRDefault="007974B8" w:rsidP="009B04EC">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46FC6D4D" w14:textId="77777777" w:rsidR="007974B8" w:rsidRPr="007974B8" w:rsidRDefault="007974B8" w:rsidP="002827DD">
      <w:pPr>
        <w:pStyle w:val="Sansinterligne"/>
        <w:numPr>
          <w:ilvl w:val="0"/>
          <w:numId w:val="40"/>
        </w:numPr>
        <w:rPr>
          <w:rFonts w:eastAsia="Calibri"/>
        </w:rPr>
      </w:pPr>
      <w:r w:rsidRPr="007974B8">
        <w:rPr>
          <w:rFonts w:eastAsia="Calibri"/>
        </w:rPr>
        <w:t>Rail en aluminium anodisé renfermant le(s) mécanisme(s)</w:t>
      </w:r>
    </w:p>
    <w:p w14:paraId="5CFA0ABF" w14:textId="77777777" w:rsidR="007974B8" w:rsidRPr="007974B8" w:rsidRDefault="007974B8" w:rsidP="002827DD">
      <w:pPr>
        <w:pStyle w:val="Sansinterligne"/>
        <w:numPr>
          <w:ilvl w:val="0"/>
          <w:numId w:val="40"/>
        </w:numPr>
        <w:rPr>
          <w:rFonts w:eastAsia="Calibri"/>
        </w:rPr>
      </w:pPr>
      <w:r w:rsidRPr="007974B8">
        <w:rPr>
          <w:rFonts w:eastAsia="Calibri"/>
        </w:rPr>
        <w:t>Fixation par clips inox sur rainurage</w:t>
      </w:r>
    </w:p>
    <w:p w14:paraId="7F7B312D" w14:textId="77777777" w:rsidR="007974B8" w:rsidRPr="007974B8" w:rsidRDefault="007974B8" w:rsidP="002827DD">
      <w:pPr>
        <w:pStyle w:val="Sansinterligne"/>
        <w:numPr>
          <w:ilvl w:val="0"/>
          <w:numId w:val="40"/>
        </w:numPr>
        <w:rPr>
          <w:rFonts w:eastAsia="Calibri"/>
        </w:rPr>
      </w:pPr>
      <w:r w:rsidRPr="007974B8">
        <w:rPr>
          <w:rFonts w:eastAsia="Calibri"/>
        </w:rPr>
        <w:t>Chariot à crochets (à ergot anti-décrochage). Déplacement par roues sur nervures latérales du rail</w:t>
      </w:r>
    </w:p>
    <w:p w14:paraId="341A8BDA" w14:textId="77777777" w:rsidR="007974B8" w:rsidRPr="007974B8" w:rsidRDefault="007974B8" w:rsidP="002827DD">
      <w:pPr>
        <w:pStyle w:val="Sansinterligne"/>
        <w:numPr>
          <w:ilvl w:val="0"/>
          <w:numId w:val="40"/>
        </w:numPr>
        <w:rPr>
          <w:rFonts w:eastAsia="Calibri"/>
        </w:rPr>
      </w:pPr>
      <w:r w:rsidRPr="007974B8">
        <w:rPr>
          <w:rFonts w:eastAsia="Calibri"/>
        </w:rPr>
        <w:t>Tissus : 100 % polyester/acrylique, envers floqué, poids &gt; 270 g/m²,  lavable, coloris au choix du maitre d’ouvrage (selon gamme proposée)</w:t>
      </w:r>
    </w:p>
    <w:p w14:paraId="7973F173" w14:textId="77777777" w:rsidR="007974B8" w:rsidRPr="007974B8" w:rsidRDefault="007974B8" w:rsidP="002827DD">
      <w:pPr>
        <w:pStyle w:val="Sansinterligne"/>
        <w:numPr>
          <w:ilvl w:val="0"/>
          <w:numId w:val="40"/>
        </w:numPr>
        <w:rPr>
          <w:rFonts w:eastAsia="Calibri"/>
        </w:rPr>
      </w:pPr>
      <w:r w:rsidRPr="007974B8">
        <w:rPr>
          <w:rFonts w:eastAsia="Calibri"/>
        </w:rPr>
        <w:t>Doublure anti-chaleur occultant – 100% polyester</w:t>
      </w:r>
    </w:p>
    <w:p w14:paraId="7002BF03" w14:textId="77777777" w:rsidR="007974B8" w:rsidRPr="007974B8" w:rsidRDefault="007974B8" w:rsidP="002827DD">
      <w:pPr>
        <w:pStyle w:val="Sansinterligne"/>
        <w:numPr>
          <w:ilvl w:val="0"/>
          <w:numId w:val="40"/>
        </w:numPr>
        <w:rPr>
          <w:rFonts w:eastAsia="Calibri"/>
        </w:rPr>
      </w:pPr>
      <w:r w:rsidRPr="007974B8">
        <w:rPr>
          <w:rFonts w:eastAsia="Calibri"/>
        </w:rPr>
        <w:lastRenderedPageBreak/>
        <w:t>Ampleur du plissement 15 %</w:t>
      </w:r>
    </w:p>
    <w:p w14:paraId="3466C835" w14:textId="77777777" w:rsidR="007974B8" w:rsidRPr="007974B8" w:rsidRDefault="007974B8" w:rsidP="002827DD">
      <w:pPr>
        <w:pStyle w:val="Sansinterligne"/>
        <w:numPr>
          <w:ilvl w:val="0"/>
          <w:numId w:val="40"/>
        </w:numPr>
        <w:rPr>
          <w:rFonts w:eastAsia="Calibri"/>
        </w:rPr>
      </w:pPr>
      <w:r w:rsidRPr="007974B8">
        <w:rPr>
          <w:rFonts w:eastAsia="Calibri"/>
        </w:rPr>
        <w:t>Ourlets sur les 4 rives</w:t>
      </w:r>
    </w:p>
    <w:p w14:paraId="661B654E" w14:textId="77777777" w:rsidR="007974B8" w:rsidRPr="007974B8" w:rsidRDefault="007974B8" w:rsidP="002827DD">
      <w:pPr>
        <w:pStyle w:val="Sansinterligne"/>
        <w:numPr>
          <w:ilvl w:val="0"/>
          <w:numId w:val="40"/>
        </w:numPr>
        <w:rPr>
          <w:rFonts w:eastAsia="Calibri"/>
        </w:rPr>
      </w:pPr>
      <w:r w:rsidRPr="007974B8">
        <w:rPr>
          <w:rFonts w:eastAsia="Calibri"/>
        </w:rPr>
        <w:t>Confection par coutures arrêtées masquant le rail en partie haute et fil lesté en partie basse</w:t>
      </w:r>
    </w:p>
    <w:p w14:paraId="440A4930" w14:textId="77777777" w:rsidR="007974B8" w:rsidRPr="007974B8" w:rsidRDefault="007974B8" w:rsidP="002827DD">
      <w:pPr>
        <w:pStyle w:val="Sansinterligne"/>
        <w:numPr>
          <w:ilvl w:val="0"/>
          <w:numId w:val="40"/>
        </w:numPr>
        <w:rPr>
          <w:rFonts w:eastAsia="Calibri"/>
        </w:rPr>
      </w:pPr>
      <w:r w:rsidRPr="007974B8">
        <w:rPr>
          <w:rFonts w:eastAsia="Calibri"/>
        </w:rPr>
        <w:t xml:space="preserve">Dispositifs de manœuvre : ouverture/fermeture par lance-rideaux en plexiglas </w:t>
      </w:r>
      <w:r w:rsidRPr="007974B8">
        <w:rPr>
          <w:rFonts w:eastAsia="Calibri"/>
          <w:i/>
        </w:rPr>
        <w:t>(hauteur du bas de la barre ≈ 1500mm)</w:t>
      </w:r>
    </w:p>
    <w:p w14:paraId="59A686D6" w14:textId="77777777" w:rsidR="007974B8" w:rsidRPr="007974B8" w:rsidRDefault="007974B8" w:rsidP="002827DD">
      <w:pPr>
        <w:pStyle w:val="Sansinterligne"/>
        <w:numPr>
          <w:ilvl w:val="0"/>
          <w:numId w:val="40"/>
        </w:numPr>
        <w:rPr>
          <w:rFonts w:eastAsia="Calibri"/>
        </w:rPr>
      </w:pPr>
      <w:r w:rsidRPr="007974B8">
        <w:rPr>
          <w:rFonts w:eastAsia="Calibri"/>
        </w:rPr>
        <w:t>Réaction au feu : classé M1</w:t>
      </w:r>
    </w:p>
    <w:p w14:paraId="648F95C2" w14:textId="77777777" w:rsidR="007974B8" w:rsidRPr="007974B8" w:rsidRDefault="007974B8" w:rsidP="007974B8">
      <w:pPr>
        <w:spacing w:after="0" w:line="240" w:lineRule="auto"/>
        <w:jc w:val="left"/>
        <w:rPr>
          <w:rFonts w:ascii="Calibri" w:eastAsia="Calibri" w:hAnsi="Calibri" w:cs="Calibri"/>
          <w:szCs w:val="20"/>
        </w:rPr>
      </w:pPr>
    </w:p>
    <w:p w14:paraId="73712165" w14:textId="1A876096" w:rsidR="007974B8" w:rsidRPr="007974B8" w:rsidRDefault="007974B8" w:rsidP="002827DD">
      <w:pPr>
        <w:pStyle w:val="Titre2"/>
        <w:numPr>
          <w:ilvl w:val="0"/>
          <w:numId w:val="58"/>
        </w:numPr>
        <w:rPr>
          <w:rFonts w:eastAsia="Calibri"/>
        </w:rPr>
      </w:pPr>
      <w:bookmarkStart w:id="146" w:name="_Toc473889091"/>
      <w:bookmarkStart w:id="147" w:name="_Toc64287227"/>
      <w:r w:rsidRPr="007974B8">
        <w:rPr>
          <w:rFonts w:eastAsia="Calibri"/>
        </w:rPr>
        <w:t>Rideaux d’occultation sur rail existant pour hauteur &lt; 1500 m</w:t>
      </w:r>
      <w:bookmarkEnd w:id="146"/>
      <w:bookmarkEnd w:id="147"/>
      <w:r w:rsidRPr="007974B8">
        <w:rPr>
          <w:rFonts w:eastAsia="Calibri"/>
        </w:rPr>
        <w:t xml:space="preserve"> </w:t>
      </w:r>
    </w:p>
    <w:p w14:paraId="561B0B70" w14:textId="77777777" w:rsidR="007974B8" w:rsidRPr="007974B8" w:rsidRDefault="007974B8" w:rsidP="007974B8">
      <w:pPr>
        <w:spacing w:after="0" w:line="240" w:lineRule="auto"/>
        <w:jc w:val="center"/>
        <w:rPr>
          <w:rFonts w:ascii="Calibri" w:eastAsia="Calibri" w:hAnsi="Calibri" w:cs="Calibri"/>
          <w:sz w:val="18"/>
          <w:szCs w:val="18"/>
        </w:rPr>
      </w:pPr>
    </w:p>
    <w:p w14:paraId="6692A951" w14:textId="77777777" w:rsidR="007974B8" w:rsidRPr="007974B8" w:rsidRDefault="007974B8" w:rsidP="009B04EC">
      <w:pPr>
        <w:pStyle w:val="Sansinterligne"/>
        <w:rPr>
          <w:rFonts w:eastAsia="Calibri"/>
          <w:i/>
        </w:rPr>
      </w:pPr>
      <w:r w:rsidRPr="007974B8">
        <w:rPr>
          <w:rFonts w:eastAsia="Calibri"/>
        </w:rPr>
        <w:t xml:space="preserve">L’entrepreneur assurera la fourniture  et la pose de rideau d’occultation sur </w:t>
      </w:r>
      <w:r w:rsidRPr="007974B8">
        <w:rPr>
          <w:rFonts w:eastAsia="Calibri"/>
          <w:u w:val="single"/>
        </w:rPr>
        <w:t>un rail existant</w:t>
      </w:r>
      <w:r w:rsidRPr="007974B8">
        <w:rPr>
          <w:rFonts w:eastAsia="Calibri"/>
        </w:rPr>
        <w:t xml:space="preserve"> </w:t>
      </w:r>
      <w:r w:rsidRPr="007974B8">
        <w:rPr>
          <w:rFonts w:eastAsia="Calibri"/>
          <w:i/>
        </w:rPr>
        <w:t>(pour hauteur inférieure à 1500 mm).</w:t>
      </w:r>
    </w:p>
    <w:p w14:paraId="23767C44" w14:textId="77777777" w:rsidR="007974B8" w:rsidRPr="007974B8" w:rsidRDefault="007974B8" w:rsidP="009B04EC">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138A0F80" w14:textId="77777777" w:rsidR="007974B8" w:rsidRPr="007974B8" w:rsidRDefault="007974B8" w:rsidP="002827DD">
      <w:pPr>
        <w:pStyle w:val="Sansinterligne"/>
        <w:numPr>
          <w:ilvl w:val="0"/>
          <w:numId w:val="41"/>
        </w:numPr>
        <w:rPr>
          <w:rFonts w:eastAsia="Calibri"/>
        </w:rPr>
      </w:pPr>
      <w:r w:rsidRPr="007974B8">
        <w:rPr>
          <w:rFonts w:eastAsia="Calibri"/>
        </w:rPr>
        <w:t>Fixation par clips inox sur rainurage</w:t>
      </w:r>
    </w:p>
    <w:p w14:paraId="32817053" w14:textId="77777777" w:rsidR="007974B8" w:rsidRPr="007974B8" w:rsidRDefault="007974B8" w:rsidP="002827DD">
      <w:pPr>
        <w:pStyle w:val="Sansinterligne"/>
        <w:numPr>
          <w:ilvl w:val="0"/>
          <w:numId w:val="41"/>
        </w:numPr>
        <w:rPr>
          <w:rFonts w:eastAsia="Calibri"/>
        </w:rPr>
      </w:pPr>
      <w:r w:rsidRPr="007974B8">
        <w:rPr>
          <w:rFonts w:eastAsia="Calibri"/>
        </w:rPr>
        <w:t>Chariot à crochets (à ergot anti-décrochage). Déplacement par roues sur nervures latérales du rail</w:t>
      </w:r>
    </w:p>
    <w:p w14:paraId="2ABEFD4A" w14:textId="77777777" w:rsidR="007974B8" w:rsidRPr="007974B8" w:rsidRDefault="007974B8" w:rsidP="002827DD">
      <w:pPr>
        <w:pStyle w:val="Sansinterligne"/>
        <w:numPr>
          <w:ilvl w:val="0"/>
          <w:numId w:val="41"/>
        </w:numPr>
        <w:rPr>
          <w:rFonts w:eastAsia="Calibri"/>
        </w:rPr>
      </w:pPr>
      <w:r w:rsidRPr="007974B8">
        <w:rPr>
          <w:rFonts w:eastAsia="Calibri"/>
        </w:rPr>
        <w:t>Tissus : 100 % polyester/acrylique, envers floqué, poids &gt; 270 g/m²,  lavable, coloris au choix du maitre d’ouvrage (selon gamme proposée)</w:t>
      </w:r>
    </w:p>
    <w:p w14:paraId="7C07D140" w14:textId="77777777" w:rsidR="007974B8" w:rsidRPr="007974B8" w:rsidRDefault="007974B8" w:rsidP="002827DD">
      <w:pPr>
        <w:pStyle w:val="Sansinterligne"/>
        <w:numPr>
          <w:ilvl w:val="0"/>
          <w:numId w:val="41"/>
        </w:numPr>
        <w:rPr>
          <w:rFonts w:eastAsia="Calibri"/>
        </w:rPr>
      </w:pPr>
      <w:r w:rsidRPr="007974B8">
        <w:rPr>
          <w:rFonts w:eastAsia="Calibri"/>
        </w:rPr>
        <w:t>Ampleur du plissement 15 %</w:t>
      </w:r>
    </w:p>
    <w:p w14:paraId="52F38E7E" w14:textId="77777777" w:rsidR="007974B8" w:rsidRPr="007974B8" w:rsidRDefault="007974B8" w:rsidP="002827DD">
      <w:pPr>
        <w:pStyle w:val="Sansinterligne"/>
        <w:numPr>
          <w:ilvl w:val="0"/>
          <w:numId w:val="41"/>
        </w:numPr>
        <w:rPr>
          <w:rFonts w:eastAsia="Calibri"/>
        </w:rPr>
      </w:pPr>
      <w:r w:rsidRPr="007974B8">
        <w:rPr>
          <w:rFonts w:eastAsia="Calibri"/>
        </w:rPr>
        <w:t>Ourlets sur les 4 rives</w:t>
      </w:r>
    </w:p>
    <w:p w14:paraId="64AE568E" w14:textId="77777777" w:rsidR="007974B8" w:rsidRPr="007974B8" w:rsidRDefault="007974B8" w:rsidP="002827DD">
      <w:pPr>
        <w:pStyle w:val="Sansinterligne"/>
        <w:numPr>
          <w:ilvl w:val="0"/>
          <w:numId w:val="41"/>
        </w:numPr>
        <w:rPr>
          <w:rFonts w:eastAsia="Calibri"/>
        </w:rPr>
      </w:pPr>
      <w:r w:rsidRPr="007974B8">
        <w:rPr>
          <w:rFonts w:eastAsia="Calibri"/>
        </w:rPr>
        <w:t>Confection par coutures arrêtées masquant le rail en partie haute et fil lesté en partie basse</w:t>
      </w:r>
    </w:p>
    <w:p w14:paraId="0F3B7D2D" w14:textId="77777777" w:rsidR="007974B8" w:rsidRPr="007974B8" w:rsidRDefault="007974B8" w:rsidP="002827DD">
      <w:pPr>
        <w:pStyle w:val="Sansinterligne"/>
        <w:numPr>
          <w:ilvl w:val="0"/>
          <w:numId w:val="41"/>
        </w:numPr>
        <w:rPr>
          <w:rFonts w:eastAsia="Calibri"/>
        </w:rPr>
      </w:pPr>
      <w:r w:rsidRPr="007974B8">
        <w:rPr>
          <w:rFonts w:eastAsia="Calibri"/>
        </w:rPr>
        <w:t xml:space="preserve">Dispositifs de manœuvre : ouverture/fermeture par lance-rideaux en plexiglas </w:t>
      </w:r>
      <w:r w:rsidRPr="007974B8">
        <w:rPr>
          <w:rFonts w:eastAsia="Calibri"/>
          <w:i/>
        </w:rPr>
        <w:t>(hauteur du bas de la barre ≈ 1500mm)</w:t>
      </w:r>
    </w:p>
    <w:p w14:paraId="783DD6ED" w14:textId="77777777" w:rsidR="007974B8" w:rsidRPr="007974B8" w:rsidRDefault="007974B8" w:rsidP="002827DD">
      <w:pPr>
        <w:pStyle w:val="Sansinterligne"/>
        <w:numPr>
          <w:ilvl w:val="0"/>
          <w:numId w:val="41"/>
        </w:numPr>
        <w:rPr>
          <w:rFonts w:eastAsia="Calibri"/>
        </w:rPr>
      </w:pPr>
      <w:r w:rsidRPr="007974B8">
        <w:rPr>
          <w:rFonts w:eastAsia="Calibri"/>
        </w:rPr>
        <w:t>Réaction au feu : classé M1</w:t>
      </w:r>
    </w:p>
    <w:p w14:paraId="776B290C" w14:textId="77777777" w:rsidR="007974B8" w:rsidRPr="007974B8" w:rsidRDefault="007974B8" w:rsidP="007974B8">
      <w:pPr>
        <w:spacing w:after="0" w:line="240" w:lineRule="auto"/>
        <w:jc w:val="left"/>
        <w:rPr>
          <w:rFonts w:ascii="Calibri" w:eastAsia="Calibri" w:hAnsi="Calibri" w:cs="Calibri"/>
          <w:szCs w:val="20"/>
        </w:rPr>
      </w:pPr>
    </w:p>
    <w:p w14:paraId="6512A160" w14:textId="3767208A" w:rsidR="007974B8" w:rsidRPr="007974B8" w:rsidRDefault="007974B8" w:rsidP="002827DD">
      <w:pPr>
        <w:pStyle w:val="Titre2"/>
        <w:numPr>
          <w:ilvl w:val="1"/>
          <w:numId w:val="57"/>
        </w:numPr>
        <w:rPr>
          <w:rFonts w:eastAsia="Calibri"/>
        </w:rPr>
      </w:pPr>
      <w:bookmarkStart w:id="148" w:name="_Toc473889092"/>
      <w:bookmarkStart w:id="149" w:name="_Toc64287228"/>
      <w:r w:rsidRPr="007974B8">
        <w:rPr>
          <w:rFonts w:eastAsia="Calibri"/>
        </w:rPr>
        <w:t>Rideaux d’occultation sur rail existant pour hauteur &gt; 1500 m</w:t>
      </w:r>
      <w:bookmarkEnd w:id="148"/>
      <w:bookmarkEnd w:id="149"/>
      <w:r w:rsidRPr="007974B8">
        <w:rPr>
          <w:rFonts w:eastAsia="Calibri"/>
        </w:rPr>
        <w:t xml:space="preserve"> </w:t>
      </w:r>
    </w:p>
    <w:p w14:paraId="16C5CEFF" w14:textId="77777777" w:rsidR="007974B8" w:rsidRPr="007974B8" w:rsidRDefault="007974B8" w:rsidP="009B04EC">
      <w:pPr>
        <w:pStyle w:val="Sansinterligne"/>
        <w:rPr>
          <w:rFonts w:eastAsia="Calibri"/>
        </w:rPr>
      </w:pPr>
    </w:p>
    <w:p w14:paraId="3DA2CE6D" w14:textId="77777777" w:rsidR="007974B8" w:rsidRPr="007974B8" w:rsidRDefault="007974B8" w:rsidP="009B04EC">
      <w:pPr>
        <w:pStyle w:val="Sansinterligne"/>
        <w:rPr>
          <w:rFonts w:eastAsia="Calibri"/>
          <w:i/>
          <w:szCs w:val="20"/>
        </w:rPr>
      </w:pPr>
      <w:r w:rsidRPr="007974B8">
        <w:rPr>
          <w:rFonts w:eastAsia="Calibri"/>
          <w:szCs w:val="20"/>
        </w:rPr>
        <w:t xml:space="preserve">L’entrepreneur assurera la fourniture  et la pose de rideau d’occultation sur </w:t>
      </w:r>
      <w:r w:rsidRPr="007974B8">
        <w:rPr>
          <w:rFonts w:eastAsia="Calibri"/>
          <w:szCs w:val="20"/>
          <w:u w:val="single"/>
        </w:rPr>
        <w:t>un rail existant</w:t>
      </w:r>
      <w:r w:rsidRPr="007974B8">
        <w:rPr>
          <w:rFonts w:eastAsia="Calibri"/>
          <w:szCs w:val="20"/>
        </w:rPr>
        <w:t xml:space="preserve"> </w:t>
      </w:r>
      <w:r w:rsidRPr="007974B8">
        <w:rPr>
          <w:rFonts w:eastAsia="Calibri"/>
          <w:i/>
          <w:szCs w:val="20"/>
        </w:rPr>
        <w:t>(pour hauteur supérieure à 1500 mm).</w:t>
      </w:r>
    </w:p>
    <w:p w14:paraId="29D5F182" w14:textId="77777777" w:rsidR="007974B8" w:rsidRPr="007974B8" w:rsidRDefault="007974B8" w:rsidP="009B04EC">
      <w:pPr>
        <w:pStyle w:val="Sansinterligne"/>
        <w:rPr>
          <w:rFonts w:eastAsia="Calibri"/>
          <w:szCs w:val="20"/>
        </w:rPr>
      </w:pPr>
      <w:r w:rsidRPr="007974B8">
        <w:rPr>
          <w:rFonts w:eastAsia="Calibri"/>
          <w:szCs w:val="20"/>
        </w:rPr>
        <w:t>Ce poste sera un cout de référence au m² permettant de calculer le prix de la prestation en fonction de la surface de « clair de vitrage » existant. Il répondra aux spécifications ci-dessous :</w:t>
      </w:r>
    </w:p>
    <w:p w14:paraId="0F9ECDC3" w14:textId="77777777" w:rsidR="007974B8" w:rsidRPr="007974B8" w:rsidRDefault="007974B8" w:rsidP="002827DD">
      <w:pPr>
        <w:pStyle w:val="Sansinterligne"/>
        <w:numPr>
          <w:ilvl w:val="0"/>
          <w:numId w:val="42"/>
        </w:numPr>
        <w:rPr>
          <w:rFonts w:eastAsia="Calibri"/>
          <w:szCs w:val="20"/>
        </w:rPr>
      </w:pPr>
      <w:r w:rsidRPr="007974B8">
        <w:rPr>
          <w:rFonts w:eastAsia="Calibri"/>
          <w:szCs w:val="20"/>
        </w:rPr>
        <w:t>Fixation par clips inox sur rainurage</w:t>
      </w:r>
    </w:p>
    <w:p w14:paraId="5A487AE5" w14:textId="77777777" w:rsidR="007974B8" w:rsidRPr="007974B8" w:rsidRDefault="007974B8" w:rsidP="002827DD">
      <w:pPr>
        <w:pStyle w:val="Sansinterligne"/>
        <w:numPr>
          <w:ilvl w:val="0"/>
          <w:numId w:val="42"/>
        </w:numPr>
        <w:rPr>
          <w:rFonts w:eastAsia="Calibri"/>
          <w:szCs w:val="20"/>
        </w:rPr>
      </w:pPr>
      <w:r w:rsidRPr="007974B8">
        <w:rPr>
          <w:rFonts w:eastAsia="Calibri"/>
          <w:szCs w:val="20"/>
        </w:rPr>
        <w:t>Chariot à crochets (à ergot anti-décrochage). Déplacement par roues sur nervures latérales du rail</w:t>
      </w:r>
    </w:p>
    <w:p w14:paraId="299F80DA" w14:textId="77777777" w:rsidR="007974B8" w:rsidRPr="007974B8" w:rsidRDefault="007974B8" w:rsidP="002827DD">
      <w:pPr>
        <w:pStyle w:val="Sansinterligne"/>
        <w:numPr>
          <w:ilvl w:val="0"/>
          <w:numId w:val="42"/>
        </w:numPr>
        <w:rPr>
          <w:rFonts w:eastAsia="Calibri"/>
          <w:szCs w:val="20"/>
        </w:rPr>
      </w:pPr>
      <w:r w:rsidRPr="007974B8">
        <w:rPr>
          <w:rFonts w:eastAsia="Calibri"/>
          <w:szCs w:val="20"/>
        </w:rPr>
        <w:t>Tissus : 100 % polyester/acrylique, envers floqué, poids &gt; 270 g/m²,  lavable, coloris au choix du maitre d’ouvrage (selon gamme proposée)</w:t>
      </w:r>
    </w:p>
    <w:p w14:paraId="671F06FB" w14:textId="77777777" w:rsidR="007974B8" w:rsidRPr="007974B8" w:rsidRDefault="007974B8" w:rsidP="002827DD">
      <w:pPr>
        <w:pStyle w:val="Sansinterligne"/>
        <w:numPr>
          <w:ilvl w:val="0"/>
          <w:numId w:val="42"/>
        </w:numPr>
        <w:rPr>
          <w:rFonts w:eastAsia="Calibri"/>
          <w:szCs w:val="20"/>
        </w:rPr>
      </w:pPr>
      <w:r w:rsidRPr="007974B8">
        <w:rPr>
          <w:rFonts w:eastAsia="Calibri"/>
          <w:szCs w:val="20"/>
        </w:rPr>
        <w:t>Ampleur du plissement 15 %</w:t>
      </w:r>
    </w:p>
    <w:p w14:paraId="2C5BB895" w14:textId="77777777" w:rsidR="007974B8" w:rsidRPr="007974B8" w:rsidRDefault="007974B8" w:rsidP="002827DD">
      <w:pPr>
        <w:pStyle w:val="Sansinterligne"/>
        <w:numPr>
          <w:ilvl w:val="0"/>
          <w:numId w:val="42"/>
        </w:numPr>
        <w:rPr>
          <w:rFonts w:eastAsia="Calibri"/>
          <w:szCs w:val="20"/>
        </w:rPr>
      </w:pPr>
      <w:r w:rsidRPr="007974B8">
        <w:rPr>
          <w:rFonts w:eastAsia="Calibri"/>
          <w:szCs w:val="20"/>
        </w:rPr>
        <w:t>Ourlets sur les 4 rives</w:t>
      </w:r>
    </w:p>
    <w:p w14:paraId="55C4E719" w14:textId="77777777" w:rsidR="007974B8" w:rsidRPr="007974B8" w:rsidRDefault="007974B8" w:rsidP="002827DD">
      <w:pPr>
        <w:pStyle w:val="Sansinterligne"/>
        <w:numPr>
          <w:ilvl w:val="0"/>
          <w:numId w:val="42"/>
        </w:numPr>
        <w:rPr>
          <w:rFonts w:eastAsia="Calibri"/>
          <w:szCs w:val="20"/>
        </w:rPr>
      </w:pPr>
      <w:r w:rsidRPr="007974B8">
        <w:rPr>
          <w:rFonts w:eastAsia="Calibri"/>
          <w:szCs w:val="20"/>
        </w:rPr>
        <w:t>Confection par coutures arrêtées masquant le rail en partie haute et fil lesté en partie basse</w:t>
      </w:r>
    </w:p>
    <w:p w14:paraId="7DE2820B" w14:textId="77777777" w:rsidR="007974B8" w:rsidRPr="007974B8" w:rsidRDefault="007974B8" w:rsidP="002827DD">
      <w:pPr>
        <w:pStyle w:val="Sansinterligne"/>
        <w:numPr>
          <w:ilvl w:val="0"/>
          <w:numId w:val="42"/>
        </w:numPr>
        <w:rPr>
          <w:rFonts w:eastAsia="Calibri"/>
          <w:szCs w:val="20"/>
        </w:rPr>
      </w:pPr>
      <w:r w:rsidRPr="007974B8">
        <w:rPr>
          <w:rFonts w:eastAsia="Calibri"/>
          <w:szCs w:val="20"/>
        </w:rPr>
        <w:t xml:space="preserve">Dispositifs de manœuvre : ouverture/fermeture par lance-rideaux en plexiglas </w:t>
      </w:r>
      <w:r w:rsidRPr="007974B8">
        <w:rPr>
          <w:rFonts w:eastAsia="Calibri"/>
          <w:i/>
          <w:szCs w:val="20"/>
        </w:rPr>
        <w:t>(hauteur du bas de la barre ≈ 1500mm)</w:t>
      </w:r>
    </w:p>
    <w:p w14:paraId="75A3E9A3" w14:textId="77777777" w:rsidR="007974B8" w:rsidRPr="007974B8" w:rsidRDefault="007974B8" w:rsidP="002827DD">
      <w:pPr>
        <w:pStyle w:val="Sansinterligne"/>
        <w:numPr>
          <w:ilvl w:val="0"/>
          <w:numId w:val="42"/>
        </w:numPr>
        <w:rPr>
          <w:rFonts w:eastAsia="Calibri"/>
          <w:szCs w:val="20"/>
        </w:rPr>
      </w:pPr>
      <w:r w:rsidRPr="007974B8">
        <w:rPr>
          <w:rFonts w:eastAsia="Calibri"/>
          <w:szCs w:val="20"/>
        </w:rPr>
        <w:t>Réaction au feu : classé M1</w:t>
      </w:r>
    </w:p>
    <w:p w14:paraId="0C436DF7" w14:textId="77777777" w:rsidR="007974B8" w:rsidRPr="007974B8" w:rsidRDefault="007974B8" w:rsidP="007974B8">
      <w:pPr>
        <w:spacing w:after="0" w:line="240" w:lineRule="auto"/>
        <w:jc w:val="left"/>
        <w:rPr>
          <w:rFonts w:ascii="Calibri" w:eastAsia="Calibri" w:hAnsi="Calibri" w:cs="Calibri"/>
          <w:szCs w:val="20"/>
        </w:rPr>
      </w:pPr>
    </w:p>
    <w:p w14:paraId="11DE541B" w14:textId="77777777" w:rsidR="007974B8" w:rsidRPr="007974B8" w:rsidRDefault="007974B8" w:rsidP="009B04EC">
      <w:pPr>
        <w:pStyle w:val="Titre1"/>
        <w:rPr>
          <w:rFonts w:eastAsia="Calibri"/>
        </w:rPr>
      </w:pPr>
      <w:bookmarkStart w:id="150" w:name="_Toc473889093"/>
      <w:bookmarkStart w:id="151" w:name="_Toc64287229"/>
      <w:r w:rsidRPr="007974B8">
        <w:rPr>
          <w:rFonts w:eastAsia="Calibri"/>
        </w:rPr>
        <w:t>Fourniture et pose de stores à bandes verticales</w:t>
      </w:r>
      <w:bookmarkEnd w:id="150"/>
      <w:bookmarkEnd w:id="151"/>
    </w:p>
    <w:p w14:paraId="194D4C34" w14:textId="77777777" w:rsidR="007974B8" w:rsidRPr="007974B8" w:rsidRDefault="007974B8" w:rsidP="007974B8">
      <w:pPr>
        <w:spacing w:after="120" w:line="240" w:lineRule="auto"/>
        <w:ind w:left="1560"/>
        <w:contextualSpacing/>
        <w:outlineLvl w:val="2"/>
        <w:rPr>
          <w:rFonts w:ascii="Calibri" w:eastAsia="Calibri" w:hAnsi="Calibri" w:cs="Times New Roman"/>
          <w:i/>
          <w:sz w:val="22"/>
          <w:lang w:eastAsia="fr-FR"/>
        </w:rPr>
      </w:pPr>
    </w:p>
    <w:p w14:paraId="457129CD" w14:textId="1A647841" w:rsidR="007974B8" w:rsidRPr="007974B8" w:rsidRDefault="007974B8" w:rsidP="002827DD">
      <w:pPr>
        <w:pStyle w:val="Titre2"/>
        <w:numPr>
          <w:ilvl w:val="1"/>
          <w:numId w:val="57"/>
        </w:numPr>
        <w:rPr>
          <w:rFonts w:eastAsia="Calibri"/>
          <w:lang w:eastAsia="fr-FR"/>
        </w:rPr>
      </w:pPr>
      <w:bookmarkStart w:id="152" w:name="_Toc473889094"/>
      <w:bookmarkStart w:id="153" w:name="_Toc64287230"/>
      <w:r w:rsidRPr="007974B8">
        <w:rPr>
          <w:rFonts w:eastAsia="Calibri"/>
          <w:lang w:eastAsia="fr-FR"/>
        </w:rPr>
        <w:t>Ce prix rémunère, la dépose de stores à bandes verticales</w:t>
      </w:r>
      <w:bookmarkEnd w:id="152"/>
      <w:bookmarkEnd w:id="153"/>
    </w:p>
    <w:p w14:paraId="215D7F2E" w14:textId="77777777" w:rsidR="007974B8" w:rsidRPr="007974B8" w:rsidRDefault="007974B8" w:rsidP="00883475">
      <w:pPr>
        <w:pStyle w:val="Sansinterligne"/>
      </w:pPr>
    </w:p>
    <w:p w14:paraId="1AE4DC28" w14:textId="77777777" w:rsidR="007974B8" w:rsidRPr="007974B8" w:rsidRDefault="007974B8" w:rsidP="00883475">
      <w:pPr>
        <w:pStyle w:val="Sansinterligne"/>
      </w:pPr>
      <w:r w:rsidRPr="007974B8">
        <w:lastRenderedPageBreak/>
        <w:t>Dépose sans réemploi de stores à bandes verticales, rail, manivelle, incluant rebouchage des trous, nettoyage et évacuation déchets. Intervention pour une hauteur de travail n’excédant pas 3,00 m.</w:t>
      </w:r>
    </w:p>
    <w:p w14:paraId="58DEB934" w14:textId="77777777" w:rsidR="007974B8" w:rsidRPr="007974B8" w:rsidRDefault="007974B8" w:rsidP="007974B8">
      <w:pPr>
        <w:spacing w:after="0" w:line="240" w:lineRule="auto"/>
        <w:jc w:val="center"/>
        <w:rPr>
          <w:rFonts w:ascii="Calibri" w:eastAsia="Calibri" w:hAnsi="Calibri" w:cs="Calibri"/>
          <w:sz w:val="18"/>
          <w:szCs w:val="18"/>
        </w:rPr>
      </w:pPr>
    </w:p>
    <w:p w14:paraId="7373F573" w14:textId="22ED7BDD" w:rsidR="007974B8" w:rsidRPr="007974B8" w:rsidRDefault="007974B8" w:rsidP="002827DD">
      <w:pPr>
        <w:pStyle w:val="Titre2"/>
        <w:numPr>
          <w:ilvl w:val="0"/>
          <w:numId w:val="58"/>
        </w:numPr>
        <w:rPr>
          <w:rFonts w:eastAsia="Calibri"/>
        </w:rPr>
      </w:pPr>
      <w:bookmarkStart w:id="154" w:name="_Toc473889095"/>
      <w:bookmarkStart w:id="155" w:name="_Toc64287231"/>
      <w:r w:rsidRPr="007974B8">
        <w:rPr>
          <w:rFonts w:eastAsia="Calibri"/>
        </w:rPr>
        <w:t>Stores à bandes verticales pour hauteur &lt; 1500 mm</w:t>
      </w:r>
      <w:bookmarkEnd w:id="154"/>
      <w:bookmarkEnd w:id="155"/>
      <w:r w:rsidRPr="007974B8">
        <w:rPr>
          <w:rFonts w:eastAsia="Calibri"/>
        </w:rPr>
        <w:t xml:space="preserve"> </w:t>
      </w:r>
    </w:p>
    <w:p w14:paraId="429C3CC1" w14:textId="77777777" w:rsidR="007974B8" w:rsidRPr="007974B8" w:rsidRDefault="007974B8" w:rsidP="00883475">
      <w:pPr>
        <w:pStyle w:val="Sansinterligne"/>
        <w:rPr>
          <w:rFonts w:eastAsia="Calibri"/>
        </w:rPr>
      </w:pPr>
    </w:p>
    <w:p w14:paraId="7ED39B3D" w14:textId="77777777" w:rsidR="007974B8" w:rsidRPr="007974B8" w:rsidRDefault="007974B8" w:rsidP="00883475">
      <w:pPr>
        <w:pStyle w:val="Sansinterligne"/>
        <w:rPr>
          <w:rFonts w:eastAsia="Calibri"/>
          <w:i/>
        </w:rPr>
      </w:pPr>
      <w:r w:rsidRPr="007974B8">
        <w:rPr>
          <w:rFonts w:eastAsia="Calibri"/>
        </w:rPr>
        <w:t xml:space="preserve">L’entrepreneur assurera la fourniture  et la pose de stores à bandes verticales </w:t>
      </w:r>
      <w:r w:rsidRPr="007974B8">
        <w:rPr>
          <w:rFonts w:eastAsia="Calibri"/>
          <w:i/>
        </w:rPr>
        <w:t>(pour hauteur inférieure à 1500 mm).</w:t>
      </w:r>
    </w:p>
    <w:p w14:paraId="16F77F47" w14:textId="77777777" w:rsidR="007974B8" w:rsidRPr="007974B8" w:rsidRDefault="007974B8" w:rsidP="00883475">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2FDA940C" w14:textId="77777777" w:rsidR="007974B8" w:rsidRPr="007974B8" w:rsidRDefault="007974B8" w:rsidP="002827DD">
      <w:pPr>
        <w:pStyle w:val="Sansinterligne"/>
        <w:numPr>
          <w:ilvl w:val="0"/>
          <w:numId w:val="43"/>
        </w:numPr>
        <w:rPr>
          <w:rFonts w:eastAsia="Calibri"/>
        </w:rPr>
      </w:pPr>
      <w:r w:rsidRPr="007974B8">
        <w:rPr>
          <w:rFonts w:eastAsia="Calibri"/>
        </w:rPr>
        <w:t>Rail en aluminium anodisé renfermant le(s) mécanisme(s)</w:t>
      </w:r>
    </w:p>
    <w:p w14:paraId="6F6E4E3F" w14:textId="77777777" w:rsidR="007974B8" w:rsidRPr="007974B8" w:rsidRDefault="007974B8" w:rsidP="002827DD">
      <w:pPr>
        <w:pStyle w:val="Sansinterligne"/>
        <w:numPr>
          <w:ilvl w:val="0"/>
          <w:numId w:val="43"/>
        </w:numPr>
        <w:rPr>
          <w:rFonts w:eastAsia="Calibri"/>
        </w:rPr>
      </w:pPr>
      <w:r w:rsidRPr="007974B8">
        <w:rPr>
          <w:rFonts w:eastAsia="Calibri"/>
        </w:rPr>
        <w:t>Fixation par clips inox sur rainurage</w:t>
      </w:r>
    </w:p>
    <w:p w14:paraId="75BCC86F" w14:textId="77777777" w:rsidR="007974B8" w:rsidRPr="007974B8" w:rsidRDefault="007974B8" w:rsidP="002827DD">
      <w:pPr>
        <w:pStyle w:val="Sansinterligne"/>
        <w:numPr>
          <w:ilvl w:val="0"/>
          <w:numId w:val="43"/>
        </w:numPr>
        <w:rPr>
          <w:rFonts w:eastAsia="Calibri"/>
        </w:rPr>
      </w:pPr>
      <w:r w:rsidRPr="007974B8">
        <w:rPr>
          <w:rFonts w:eastAsia="Calibri"/>
        </w:rPr>
        <w:t>Chariot à crochets (à ergot anti-décrochage). Déplacement par roues sur nervures latérales du rail</w:t>
      </w:r>
    </w:p>
    <w:p w14:paraId="66624CC6" w14:textId="77777777" w:rsidR="007974B8" w:rsidRPr="007974B8" w:rsidRDefault="007974B8" w:rsidP="002827DD">
      <w:pPr>
        <w:pStyle w:val="Sansinterligne"/>
        <w:numPr>
          <w:ilvl w:val="0"/>
          <w:numId w:val="43"/>
        </w:numPr>
        <w:rPr>
          <w:rFonts w:eastAsia="Calibri"/>
        </w:rPr>
      </w:pPr>
      <w:r w:rsidRPr="007974B8">
        <w:rPr>
          <w:rFonts w:eastAsia="Calibri"/>
        </w:rPr>
        <w:t>Bandes de 127 mm en fibre de verre 195 ou 210 ou 230 g/m²</w:t>
      </w:r>
    </w:p>
    <w:p w14:paraId="64282AE8" w14:textId="77777777" w:rsidR="007974B8" w:rsidRPr="007974B8" w:rsidRDefault="007974B8" w:rsidP="002827DD">
      <w:pPr>
        <w:pStyle w:val="Sansinterligne"/>
        <w:numPr>
          <w:ilvl w:val="0"/>
          <w:numId w:val="43"/>
        </w:numPr>
        <w:rPr>
          <w:rFonts w:eastAsia="Calibri"/>
        </w:rPr>
      </w:pPr>
      <w:r w:rsidRPr="007974B8">
        <w:rPr>
          <w:rFonts w:eastAsia="Calibri"/>
        </w:rPr>
        <w:t>coloris au choix du maitre d’ouvrage (selon gamme proposée)</w:t>
      </w:r>
    </w:p>
    <w:p w14:paraId="74030475" w14:textId="77777777" w:rsidR="007974B8" w:rsidRPr="007974B8" w:rsidRDefault="007974B8" w:rsidP="002827DD">
      <w:pPr>
        <w:pStyle w:val="Sansinterligne"/>
        <w:numPr>
          <w:ilvl w:val="0"/>
          <w:numId w:val="43"/>
        </w:numPr>
        <w:rPr>
          <w:rFonts w:eastAsia="Calibri"/>
        </w:rPr>
      </w:pPr>
      <w:r w:rsidRPr="007974B8">
        <w:rPr>
          <w:rFonts w:eastAsia="Calibri"/>
        </w:rPr>
        <w:t>Dispositifs de manœuvre : cordon, orientation chainette</w:t>
      </w:r>
    </w:p>
    <w:p w14:paraId="32CEF836" w14:textId="77777777" w:rsidR="007974B8" w:rsidRPr="007974B8" w:rsidRDefault="007974B8" w:rsidP="002827DD">
      <w:pPr>
        <w:pStyle w:val="Sansinterligne"/>
        <w:numPr>
          <w:ilvl w:val="0"/>
          <w:numId w:val="43"/>
        </w:numPr>
        <w:rPr>
          <w:rFonts w:eastAsia="Calibri"/>
        </w:rPr>
      </w:pPr>
      <w:r w:rsidRPr="007974B8">
        <w:rPr>
          <w:rFonts w:eastAsia="Calibri"/>
        </w:rPr>
        <w:t>Réaction au feu : classé M1</w:t>
      </w:r>
    </w:p>
    <w:p w14:paraId="49150543" w14:textId="77777777" w:rsidR="007974B8" w:rsidRPr="007974B8" w:rsidRDefault="007974B8" w:rsidP="007974B8">
      <w:pPr>
        <w:spacing w:after="0" w:line="240" w:lineRule="auto"/>
        <w:jc w:val="left"/>
        <w:rPr>
          <w:rFonts w:ascii="Calibri" w:eastAsia="Calibri" w:hAnsi="Calibri" w:cs="Calibri"/>
          <w:szCs w:val="20"/>
        </w:rPr>
      </w:pPr>
    </w:p>
    <w:p w14:paraId="4677A66B" w14:textId="77777777" w:rsidR="007974B8" w:rsidRPr="007974B8" w:rsidRDefault="007974B8" w:rsidP="002827DD">
      <w:pPr>
        <w:pStyle w:val="Titre2"/>
        <w:numPr>
          <w:ilvl w:val="1"/>
          <w:numId w:val="57"/>
        </w:numPr>
        <w:rPr>
          <w:rFonts w:eastAsia="Calibri"/>
        </w:rPr>
      </w:pPr>
      <w:bookmarkStart w:id="156" w:name="_Toc473889096"/>
      <w:bookmarkStart w:id="157" w:name="_Toc64287232"/>
      <w:r w:rsidRPr="007974B8">
        <w:rPr>
          <w:rFonts w:eastAsia="Calibri"/>
        </w:rPr>
        <w:t>Stores à bandes verticales pour hauteur &gt; 1500 mm</w:t>
      </w:r>
      <w:bookmarkEnd w:id="156"/>
      <w:bookmarkEnd w:id="157"/>
      <w:r w:rsidRPr="007974B8">
        <w:rPr>
          <w:rFonts w:eastAsia="Calibri"/>
        </w:rPr>
        <w:t xml:space="preserve"> </w:t>
      </w:r>
    </w:p>
    <w:p w14:paraId="773830DB" w14:textId="77777777" w:rsidR="007974B8" w:rsidRPr="007974B8" w:rsidRDefault="007974B8" w:rsidP="00883475">
      <w:pPr>
        <w:pStyle w:val="Sansinterligne"/>
        <w:rPr>
          <w:rFonts w:eastAsia="Calibri"/>
        </w:rPr>
      </w:pPr>
    </w:p>
    <w:p w14:paraId="41B74788" w14:textId="77777777" w:rsidR="007974B8" w:rsidRPr="007974B8" w:rsidRDefault="007974B8" w:rsidP="00883475">
      <w:pPr>
        <w:pStyle w:val="Sansinterligne"/>
        <w:rPr>
          <w:rFonts w:eastAsia="Calibri"/>
          <w:i/>
        </w:rPr>
      </w:pPr>
      <w:r w:rsidRPr="007974B8">
        <w:rPr>
          <w:rFonts w:eastAsia="Calibri"/>
        </w:rPr>
        <w:t xml:space="preserve">L’entrepreneur assurera la fourniture  et la pose de stores à bandes verticales </w:t>
      </w:r>
      <w:r w:rsidRPr="007974B8">
        <w:rPr>
          <w:rFonts w:eastAsia="Calibri"/>
          <w:i/>
        </w:rPr>
        <w:t>(pour hauteur supérieure à 1500 mm).</w:t>
      </w:r>
    </w:p>
    <w:p w14:paraId="2F3FFD8E" w14:textId="77777777" w:rsidR="007974B8" w:rsidRPr="007974B8" w:rsidRDefault="007974B8" w:rsidP="00883475">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44EEFF8F" w14:textId="77777777" w:rsidR="007974B8" w:rsidRPr="007974B8" w:rsidRDefault="007974B8" w:rsidP="002827DD">
      <w:pPr>
        <w:pStyle w:val="Sansinterligne"/>
        <w:numPr>
          <w:ilvl w:val="0"/>
          <w:numId w:val="44"/>
        </w:numPr>
        <w:rPr>
          <w:rFonts w:eastAsia="Calibri"/>
        </w:rPr>
      </w:pPr>
      <w:r w:rsidRPr="007974B8">
        <w:rPr>
          <w:rFonts w:eastAsia="Calibri"/>
        </w:rPr>
        <w:t>Rail en aluminium anodisé renfermant le(s) mécanisme(s)</w:t>
      </w:r>
    </w:p>
    <w:p w14:paraId="1FCEFC06" w14:textId="77777777" w:rsidR="007974B8" w:rsidRPr="007974B8" w:rsidRDefault="007974B8" w:rsidP="002827DD">
      <w:pPr>
        <w:pStyle w:val="Sansinterligne"/>
        <w:numPr>
          <w:ilvl w:val="0"/>
          <w:numId w:val="44"/>
        </w:numPr>
        <w:rPr>
          <w:rFonts w:eastAsia="Calibri"/>
        </w:rPr>
      </w:pPr>
      <w:r w:rsidRPr="007974B8">
        <w:rPr>
          <w:rFonts w:eastAsia="Calibri"/>
        </w:rPr>
        <w:t>Fixation par clips inox sur rainurage</w:t>
      </w:r>
    </w:p>
    <w:p w14:paraId="62A73B4F" w14:textId="77777777" w:rsidR="007974B8" w:rsidRPr="007974B8" w:rsidRDefault="007974B8" w:rsidP="002827DD">
      <w:pPr>
        <w:pStyle w:val="Sansinterligne"/>
        <w:numPr>
          <w:ilvl w:val="0"/>
          <w:numId w:val="44"/>
        </w:numPr>
        <w:rPr>
          <w:rFonts w:eastAsia="Calibri"/>
        </w:rPr>
      </w:pPr>
      <w:r w:rsidRPr="007974B8">
        <w:rPr>
          <w:rFonts w:eastAsia="Calibri"/>
        </w:rPr>
        <w:t>Chariot à crochets (à ergot anti-décrochage). Déplacement par roues sur nervures latérales du rail</w:t>
      </w:r>
    </w:p>
    <w:p w14:paraId="449B2A54" w14:textId="77777777" w:rsidR="007974B8" w:rsidRPr="007974B8" w:rsidRDefault="007974B8" w:rsidP="002827DD">
      <w:pPr>
        <w:pStyle w:val="Sansinterligne"/>
        <w:numPr>
          <w:ilvl w:val="0"/>
          <w:numId w:val="44"/>
        </w:numPr>
        <w:rPr>
          <w:rFonts w:eastAsia="Calibri"/>
        </w:rPr>
      </w:pPr>
      <w:r w:rsidRPr="007974B8">
        <w:rPr>
          <w:rFonts w:eastAsia="Calibri"/>
        </w:rPr>
        <w:t>Bandes de 127 mm en fibre de verre 195 ou 210 ou 230 g/m²</w:t>
      </w:r>
    </w:p>
    <w:p w14:paraId="0FB3B02F" w14:textId="77777777" w:rsidR="007974B8" w:rsidRPr="007974B8" w:rsidRDefault="007974B8" w:rsidP="002827DD">
      <w:pPr>
        <w:pStyle w:val="Sansinterligne"/>
        <w:numPr>
          <w:ilvl w:val="0"/>
          <w:numId w:val="44"/>
        </w:numPr>
        <w:rPr>
          <w:rFonts w:eastAsia="Calibri"/>
        </w:rPr>
      </w:pPr>
      <w:r w:rsidRPr="007974B8">
        <w:rPr>
          <w:rFonts w:eastAsia="Calibri"/>
        </w:rPr>
        <w:t>coloris au choix du maitre d’ouvrage (selon gamme proposée)</w:t>
      </w:r>
    </w:p>
    <w:p w14:paraId="7B7AC27A" w14:textId="77777777" w:rsidR="007974B8" w:rsidRPr="007974B8" w:rsidRDefault="007974B8" w:rsidP="002827DD">
      <w:pPr>
        <w:pStyle w:val="Sansinterligne"/>
        <w:numPr>
          <w:ilvl w:val="0"/>
          <w:numId w:val="44"/>
        </w:numPr>
        <w:rPr>
          <w:rFonts w:eastAsia="Calibri"/>
        </w:rPr>
      </w:pPr>
      <w:r w:rsidRPr="007974B8">
        <w:rPr>
          <w:rFonts w:eastAsia="Calibri"/>
        </w:rPr>
        <w:t>Dispositifs de manœuvre : cordon, orientation chainette</w:t>
      </w:r>
    </w:p>
    <w:p w14:paraId="2F83C67F" w14:textId="77777777" w:rsidR="007974B8" w:rsidRPr="007974B8" w:rsidRDefault="007974B8" w:rsidP="002827DD">
      <w:pPr>
        <w:pStyle w:val="Sansinterligne"/>
        <w:numPr>
          <w:ilvl w:val="0"/>
          <w:numId w:val="44"/>
        </w:numPr>
        <w:rPr>
          <w:rFonts w:eastAsia="Calibri"/>
        </w:rPr>
      </w:pPr>
      <w:r w:rsidRPr="007974B8">
        <w:rPr>
          <w:rFonts w:eastAsia="Calibri"/>
        </w:rPr>
        <w:t>Réaction au feu : classé M1</w:t>
      </w:r>
    </w:p>
    <w:p w14:paraId="6D62B97F" w14:textId="77777777" w:rsidR="007974B8" w:rsidRPr="007974B8" w:rsidRDefault="007974B8" w:rsidP="007974B8">
      <w:pPr>
        <w:spacing w:after="0" w:line="240" w:lineRule="auto"/>
        <w:jc w:val="left"/>
        <w:rPr>
          <w:rFonts w:ascii="Calibri" w:eastAsia="Calibri" w:hAnsi="Calibri" w:cs="Calibri"/>
          <w:szCs w:val="20"/>
        </w:rPr>
      </w:pPr>
    </w:p>
    <w:p w14:paraId="7F732249" w14:textId="77777777" w:rsidR="007974B8" w:rsidRPr="007974B8" w:rsidRDefault="007974B8" w:rsidP="002827DD">
      <w:pPr>
        <w:pStyle w:val="Titre2"/>
        <w:numPr>
          <w:ilvl w:val="1"/>
          <w:numId w:val="57"/>
        </w:numPr>
        <w:rPr>
          <w:rFonts w:eastAsia="Calibri"/>
        </w:rPr>
      </w:pPr>
      <w:bookmarkStart w:id="158" w:name="_Toc473889097"/>
      <w:bookmarkStart w:id="159" w:name="_Toc64287233"/>
      <w:r w:rsidRPr="007974B8">
        <w:rPr>
          <w:rFonts w:eastAsia="Calibri"/>
        </w:rPr>
        <w:t>Stores à bandes verticales sur rail existant pour hauteur &lt; 1500 mm</w:t>
      </w:r>
      <w:bookmarkEnd w:id="158"/>
      <w:bookmarkEnd w:id="159"/>
      <w:r w:rsidRPr="007974B8">
        <w:rPr>
          <w:rFonts w:eastAsia="Calibri"/>
        </w:rPr>
        <w:t xml:space="preserve"> </w:t>
      </w:r>
    </w:p>
    <w:p w14:paraId="7EF7531C" w14:textId="77777777" w:rsidR="007974B8" w:rsidRPr="007974B8" w:rsidRDefault="007974B8" w:rsidP="00883475">
      <w:pPr>
        <w:pStyle w:val="Sansinterligne"/>
        <w:rPr>
          <w:rFonts w:eastAsia="Calibri"/>
        </w:rPr>
      </w:pPr>
    </w:p>
    <w:p w14:paraId="713C5E77" w14:textId="77777777" w:rsidR="007974B8" w:rsidRPr="007974B8" w:rsidRDefault="007974B8" w:rsidP="00883475">
      <w:pPr>
        <w:pStyle w:val="Sansinterligne"/>
        <w:rPr>
          <w:rFonts w:eastAsia="Calibri"/>
          <w:i/>
        </w:rPr>
      </w:pPr>
      <w:r w:rsidRPr="007974B8">
        <w:rPr>
          <w:rFonts w:eastAsia="Calibri"/>
        </w:rPr>
        <w:t xml:space="preserve">L’entrepreneur assurera la fourniture  et la pose de stores à bandes verticales sur </w:t>
      </w:r>
      <w:r w:rsidRPr="007974B8">
        <w:rPr>
          <w:rFonts w:eastAsia="Calibri"/>
          <w:u w:val="single"/>
        </w:rPr>
        <w:t>un rail existant</w:t>
      </w:r>
      <w:r w:rsidRPr="007974B8">
        <w:rPr>
          <w:rFonts w:eastAsia="Calibri"/>
        </w:rPr>
        <w:t xml:space="preserve"> </w:t>
      </w:r>
      <w:r w:rsidRPr="007974B8">
        <w:rPr>
          <w:rFonts w:eastAsia="Calibri"/>
          <w:i/>
        </w:rPr>
        <w:t>(pour hauteur inférieure à 1500 mm).</w:t>
      </w:r>
    </w:p>
    <w:p w14:paraId="340100D4" w14:textId="77777777" w:rsidR="007974B8" w:rsidRPr="007974B8" w:rsidRDefault="007974B8" w:rsidP="00883475">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258999C3" w14:textId="77777777" w:rsidR="007974B8" w:rsidRPr="007974B8" w:rsidRDefault="007974B8" w:rsidP="002827DD">
      <w:pPr>
        <w:pStyle w:val="Sansinterligne"/>
        <w:numPr>
          <w:ilvl w:val="0"/>
          <w:numId w:val="45"/>
        </w:numPr>
        <w:rPr>
          <w:rFonts w:eastAsia="Calibri"/>
        </w:rPr>
      </w:pPr>
      <w:r w:rsidRPr="007974B8">
        <w:rPr>
          <w:rFonts w:eastAsia="Calibri"/>
        </w:rPr>
        <w:t>Fixation par clips inox sur rainurage</w:t>
      </w:r>
    </w:p>
    <w:p w14:paraId="2ADC9207" w14:textId="77777777" w:rsidR="007974B8" w:rsidRPr="007974B8" w:rsidRDefault="007974B8" w:rsidP="002827DD">
      <w:pPr>
        <w:pStyle w:val="Sansinterligne"/>
        <w:numPr>
          <w:ilvl w:val="0"/>
          <w:numId w:val="45"/>
        </w:numPr>
        <w:rPr>
          <w:rFonts w:eastAsia="Calibri"/>
        </w:rPr>
      </w:pPr>
      <w:r w:rsidRPr="007974B8">
        <w:rPr>
          <w:rFonts w:eastAsia="Calibri"/>
        </w:rPr>
        <w:t>Chariot à crochets (à ergot anti-décrochage). Déplacement par roues sur nervures latérales du rail</w:t>
      </w:r>
    </w:p>
    <w:p w14:paraId="6ADAD541" w14:textId="77777777" w:rsidR="007974B8" w:rsidRPr="007974B8" w:rsidRDefault="007974B8" w:rsidP="002827DD">
      <w:pPr>
        <w:pStyle w:val="Sansinterligne"/>
        <w:numPr>
          <w:ilvl w:val="0"/>
          <w:numId w:val="45"/>
        </w:numPr>
        <w:rPr>
          <w:rFonts w:eastAsia="Calibri"/>
        </w:rPr>
      </w:pPr>
      <w:r w:rsidRPr="007974B8">
        <w:rPr>
          <w:rFonts w:eastAsia="Calibri"/>
        </w:rPr>
        <w:t>Bandes de 127 mm en fibre de verre 195 ou 210 ou 230 g/m²</w:t>
      </w:r>
    </w:p>
    <w:p w14:paraId="68342016" w14:textId="77777777" w:rsidR="007974B8" w:rsidRPr="007974B8" w:rsidRDefault="007974B8" w:rsidP="002827DD">
      <w:pPr>
        <w:pStyle w:val="Sansinterligne"/>
        <w:numPr>
          <w:ilvl w:val="0"/>
          <w:numId w:val="45"/>
        </w:numPr>
        <w:rPr>
          <w:rFonts w:eastAsia="Calibri"/>
        </w:rPr>
      </w:pPr>
      <w:r w:rsidRPr="007974B8">
        <w:rPr>
          <w:rFonts w:eastAsia="Calibri"/>
        </w:rPr>
        <w:t>coloris au choix du maitre d’ouvrage (selon gamme proposée)</w:t>
      </w:r>
    </w:p>
    <w:p w14:paraId="32BFE766" w14:textId="77777777" w:rsidR="007974B8" w:rsidRPr="007974B8" w:rsidRDefault="007974B8" w:rsidP="002827DD">
      <w:pPr>
        <w:pStyle w:val="Sansinterligne"/>
        <w:numPr>
          <w:ilvl w:val="0"/>
          <w:numId w:val="45"/>
        </w:numPr>
        <w:rPr>
          <w:rFonts w:eastAsia="Calibri"/>
        </w:rPr>
      </w:pPr>
      <w:r w:rsidRPr="007974B8">
        <w:rPr>
          <w:rFonts w:eastAsia="Calibri"/>
        </w:rPr>
        <w:t>Dispositifs de manœuvre : cordon, orientation chainette</w:t>
      </w:r>
    </w:p>
    <w:p w14:paraId="071D141E" w14:textId="77777777" w:rsidR="007974B8" w:rsidRPr="007974B8" w:rsidRDefault="007974B8" w:rsidP="002827DD">
      <w:pPr>
        <w:pStyle w:val="Sansinterligne"/>
        <w:numPr>
          <w:ilvl w:val="0"/>
          <w:numId w:val="45"/>
        </w:numPr>
        <w:rPr>
          <w:rFonts w:eastAsia="Calibri"/>
        </w:rPr>
      </w:pPr>
      <w:r w:rsidRPr="007974B8">
        <w:rPr>
          <w:rFonts w:eastAsia="Calibri"/>
        </w:rPr>
        <w:t>Réaction au feu : classé M1</w:t>
      </w:r>
    </w:p>
    <w:p w14:paraId="01997122" w14:textId="77777777" w:rsidR="007974B8" w:rsidRPr="007974B8" w:rsidRDefault="007974B8" w:rsidP="007974B8">
      <w:pPr>
        <w:spacing w:after="0" w:line="240" w:lineRule="auto"/>
        <w:jc w:val="left"/>
        <w:rPr>
          <w:rFonts w:ascii="Calibri" w:eastAsia="Calibri" w:hAnsi="Calibri" w:cs="Calibri"/>
          <w:szCs w:val="20"/>
        </w:rPr>
      </w:pPr>
    </w:p>
    <w:p w14:paraId="7695DB99" w14:textId="77777777" w:rsidR="007974B8" w:rsidRPr="007974B8" w:rsidRDefault="007974B8" w:rsidP="002827DD">
      <w:pPr>
        <w:pStyle w:val="Titre2"/>
        <w:numPr>
          <w:ilvl w:val="1"/>
          <w:numId w:val="57"/>
        </w:numPr>
        <w:rPr>
          <w:rFonts w:eastAsia="Calibri"/>
        </w:rPr>
      </w:pPr>
      <w:bookmarkStart w:id="160" w:name="_Toc473889098"/>
      <w:bookmarkStart w:id="161" w:name="_Toc64287234"/>
      <w:r w:rsidRPr="007974B8">
        <w:rPr>
          <w:rFonts w:eastAsia="Calibri"/>
        </w:rPr>
        <w:lastRenderedPageBreak/>
        <w:t>Stores à bandes verticales sur rail existant pour hauteur &gt; 1500 mm</w:t>
      </w:r>
      <w:bookmarkEnd w:id="160"/>
      <w:bookmarkEnd w:id="161"/>
      <w:r w:rsidRPr="007974B8">
        <w:rPr>
          <w:rFonts w:eastAsia="Calibri"/>
        </w:rPr>
        <w:t xml:space="preserve"> </w:t>
      </w:r>
    </w:p>
    <w:p w14:paraId="6E1669E7" w14:textId="77777777" w:rsidR="007974B8" w:rsidRPr="007974B8" w:rsidRDefault="007974B8" w:rsidP="007974B8">
      <w:pPr>
        <w:spacing w:after="0" w:line="240" w:lineRule="auto"/>
        <w:jc w:val="left"/>
        <w:rPr>
          <w:rFonts w:ascii="Calibri" w:eastAsia="Calibri" w:hAnsi="Calibri" w:cs="Calibri"/>
          <w:szCs w:val="20"/>
        </w:rPr>
      </w:pPr>
    </w:p>
    <w:p w14:paraId="6CE9A8E5" w14:textId="77777777" w:rsidR="007974B8" w:rsidRPr="007974B8" w:rsidRDefault="007974B8" w:rsidP="00883475">
      <w:pPr>
        <w:pStyle w:val="Sansinterligne"/>
        <w:rPr>
          <w:rFonts w:eastAsia="Calibri"/>
          <w:i/>
        </w:rPr>
      </w:pPr>
      <w:r w:rsidRPr="007974B8">
        <w:rPr>
          <w:rFonts w:eastAsia="Calibri"/>
        </w:rPr>
        <w:t xml:space="preserve">L’entrepreneur assurera la fourniture  et la pose de stores à bandes verticales sur </w:t>
      </w:r>
      <w:r w:rsidRPr="007974B8">
        <w:rPr>
          <w:rFonts w:eastAsia="Calibri"/>
          <w:u w:val="single"/>
        </w:rPr>
        <w:t>un rail existant</w:t>
      </w:r>
      <w:r w:rsidRPr="007974B8">
        <w:rPr>
          <w:rFonts w:eastAsia="Calibri"/>
        </w:rPr>
        <w:t xml:space="preserve"> </w:t>
      </w:r>
      <w:r w:rsidRPr="007974B8">
        <w:rPr>
          <w:rFonts w:eastAsia="Calibri"/>
          <w:i/>
        </w:rPr>
        <w:t>(pour hauteur supérieure à 1500 mm).</w:t>
      </w:r>
    </w:p>
    <w:p w14:paraId="5B013B45" w14:textId="77777777" w:rsidR="007974B8" w:rsidRPr="007974B8" w:rsidRDefault="007974B8" w:rsidP="00883475">
      <w:pPr>
        <w:pStyle w:val="Sansinterligne"/>
        <w:rPr>
          <w:rFonts w:eastAsia="Calibri"/>
        </w:rPr>
      </w:pPr>
      <w:r w:rsidRPr="007974B8">
        <w:rPr>
          <w:rFonts w:eastAsia="Calibri"/>
        </w:rPr>
        <w:t>Ce poste sera un cout de référence au m² permettant de calculer le prix de la prestation en fonction de la surface de « clair de vitrage » existant. Il répondra aux spécifications ci-dessous :</w:t>
      </w:r>
    </w:p>
    <w:p w14:paraId="594BBD6D" w14:textId="77777777" w:rsidR="007974B8" w:rsidRPr="007974B8" w:rsidRDefault="007974B8" w:rsidP="002827DD">
      <w:pPr>
        <w:pStyle w:val="Sansinterligne"/>
        <w:numPr>
          <w:ilvl w:val="0"/>
          <w:numId w:val="46"/>
        </w:numPr>
        <w:rPr>
          <w:rFonts w:eastAsia="Calibri"/>
        </w:rPr>
      </w:pPr>
      <w:r w:rsidRPr="007974B8">
        <w:rPr>
          <w:rFonts w:eastAsia="Calibri"/>
        </w:rPr>
        <w:t>Fixation par clips inox sur rainurage</w:t>
      </w:r>
    </w:p>
    <w:p w14:paraId="49AEE600" w14:textId="77777777" w:rsidR="007974B8" w:rsidRPr="007974B8" w:rsidRDefault="007974B8" w:rsidP="002827DD">
      <w:pPr>
        <w:pStyle w:val="Sansinterligne"/>
        <w:numPr>
          <w:ilvl w:val="0"/>
          <w:numId w:val="46"/>
        </w:numPr>
        <w:rPr>
          <w:rFonts w:eastAsia="Calibri"/>
        </w:rPr>
      </w:pPr>
      <w:r w:rsidRPr="007974B8">
        <w:rPr>
          <w:rFonts w:eastAsia="Calibri"/>
        </w:rPr>
        <w:t>Chariot à crochets (à ergot anti-décrochage). Déplacement par roues sur nervures latérales du rail</w:t>
      </w:r>
    </w:p>
    <w:p w14:paraId="55BA5AF3" w14:textId="77777777" w:rsidR="007974B8" w:rsidRPr="007974B8" w:rsidRDefault="007974B8" w:rsidP="002827DD">
      <w:pPr>
        <w:pStyle w:val="Sansinterligne"/>
        <w:numPr>
          <w:ilvl w:val="0"/>
          <w:numId w:val="46"/>
        </w:numPr>
        <w:rPr>
          <w:rFonts w:eastAsia="Calibri"/>
        </w:rPr>
      </w:pPr>
      <w:r w:rsidRPr="007974B8">
        <w:rPr>
          <w:rFonts w:eastAsia="Calibri"/>
        </w:rPr>
        <w:t>Bandes de 127 mm en fibre de verre 195 ou 210 ou 230 g/m²</w:t>
      </w:r>
    </w:p>
    <w:p w14:paraId="69400B05" w14:textId="77777777" w:rsidR="007974B8" w:rsidRPr="007974B8" w:rsidRDefault="007974B8" w:rsidP="002827DD">
      <w:pPr>
        <w:pStyle w:val="Sansinterligne"/>
        <w:numPr>
          <w:ilvl w:val="0"/>
          <w:numId w:val="46"/>
        </w:numPr>
        <w:rPr>
          <w:rFonts w:eastAsia="Calibri"/>
        </w:rPr>
      </w:pPr>
      <w:r w:rsidRPr="007974B8">
        <w:rPr>
          <w:rFonts w:eastAsia="Calibri"/>
        </w:rPr>
        <w:t>coloris au choix du maitre d’ouvrage (selon gamme proposée)</w:t>
      </w:r>
    </w:p>
    <w:p w14:paraId="58F3AA7D" w14:textId="77777777" w:rsidR="007974B8" w:rsidRPr="007974B8" w:rsidRDefault="007974B8" w:rsidP="002827DD">
      <w:pPr>
        <w:pStyle w:val="Sansinterligne"/>
        <w:numPr>
          <w:ilvl w:val="0"/>
          <w:numId w:val="46"/>
        </w:numPr>
        <w:rPr>
          <w:rFonts w:eastAsia="Calibri"/>
        </w:rPr>
      </w:pPr>
      <w:r w:rsidRPr="007974B8">
        <w:rPr>
          <w:rFonts w:eastAsia="Calibri"/>
        </w:rPr>
        <w:t>Dispositifs de manœuvre : cordon, orientation chainette</w:t>
      </w:r>
    </w:p>
    <w:p w14:paraId="16E057ED" w14:textId="77777777" w:rsidR="007974B8" w:rsidRPr="007974B8" w:rsidRDefault="007974B8" w:rsidP="002827DD">
      <w:pPr>
        <w:pStyle w:val="Sansinterligne"/>
        <w:numPr>
          <w:ilvl w:val="0"/>
          <w:numId w:val="46"/>
        </w:numPr>
        <w:rPr>
          <w:rFonts w:ascii="Calibri" w:eastAsia="Calibri" w:hAnsi="Calibri" w:cs="Calibri"/>
          <w:szCs w:val="20"/>
        </w:rPr>
      </w:pPr>
      <w:r w:rsidRPr="007974B8">
        <w:rPr>
          <w:rFonts w:ascii="Calibri" w:eastAsia="Calibri" w:hAnsi="Calibri" w:cs="Calibri"/>
          <w:szCs w:val="20"/>
        </w:rPr>
        <w:t>Réaction au feu : classé M1</w:t>
      </w:r>
    </w:p>
    <w:p w14:paraId="3799E2C2" w14:textId="77777777" w:rsidR="007974B8" w:rsidRPr="007974B8" w:rsidRDefault="007974B8" w:rsidP="007974B8">
      <w:pPr>
        <w:spacing w:after="0" w:line="240" w:lineRule="auto"/>
        <w:jc w:val="left"/>
        <w:rPr>
          <w:rFonts w:ascii="Calibri" w:eastAsia="Calibri" w:hAnsi="Calibri" w:cs="Calibri"/>
          <w:szCs w:val="20"/>
        </w:rPr>
      </w:pPr>
    </w:p>
    <w:p w14:paraId="259D0724" w14:textId="77777777" w:rsidR="007974B8" w:rsidRPr="007974B8" w:rsidRDefault="007974B8" w:rsidP="00883475">
      <w:pPr>
        <w:pStyle w:val="Titre1"/>
        <w:rPr>
          <w:rFonts w:eastAsia="Calibri"/>
        </w:rPr>
      </w:pPr>
      <w:bookmarkStart w:id="162" w:name="_Toc473889099"/>
      <w:bookmarkStart w:id="163" w:name="_Toc64287235"/>
      <w:r w:rsidRPr="007974B8">
        <w:rPr>
          <w:rFonts w:eastAsia="Calibri"/>
        </w:rPr>
        <w:t>Fourniture et pose de stores extérieurs</w:t>
      </w:r>
      <w:bookmarkEnd w:id="162"/>
      <w:bookmarkEnd w:id="163"/>
    </w:p>
    <w:p w14:paraId="1427C1AE" w14:textId="1593EDBD" w:rsidR="007974B8" w:rsidRPr="007974B8" w:rsidRDefault="007974B8" w:rsidP="002827DD">
      <w:pPr>
        <w:pStyle w:val="Titre2"/>
        <w:numPr>
          <w:ilvl w:val="1"/>
          <w:numId w:val="57"/>
        </w:numPr>
        <w:rPr>
          <w:rFonts w:eastAsia="Calibri"/>
        </w:rPr>
      </w:pPr>
      <w:bookmarkStart w:id="164" w:name="_Toc473889100"/>
      <w:bookmarkStart w:id="165" w:name="_Toc64287236"/>
      <w:r w:rsidRPr="007974B8">
        <w:rPr>
          <w:rFonts w:eastAsia="Calibri"/>
        </w:rPr>
        <w:t>Ce prix rémunère la dépose sans réemploi de stores extérieurs à commande manuelle:</w:t>
      </w:r>
      <w:bookmarkEnd w:id="164"/>
      <w:bookmarkEnd w:id="165"/>
    </w:p>
    <w:p w14:paraId="543DDC45" w14:textId="77777777" w:rsidR="007974B8" w:rsidRPr="007974B8" w:rsidRDefault="007974B8" w:rsidP="00883475">
      <w:pPr>
        <w:pStyle w:val="Sansinterligne"/>
        <w:rPr>
          <w:rFonts w:eastAsia="Calibri"/>
        </w:rPr>
      </w:pPr>
    </w:p>
    <w:p w14:paraId="64381569" w14:textId="77777777" w:rsidR="007974B8" w:rsidRPr="007974B8" w:rsidRDefault="007974B8" w:rsidP="00883475">
      <w:pPr>
        <w:pStyle w:val="Sansinterligne"/>
        <w:rPr>
          <w:szCs w:val="20"/>
        </w:rPr>
      </w:pPr>
      <w:r w:rsidRPr="007974B8">
        <w:rPr>
          <w:szCs w:val="20"/>
        </w:rPr>
        <w:t>Dépose sans réemploi de stores extérieurs à commande manuelle, incluant rebouchage des trous, nettoyage et évacuation des déchets. Intervention pour une hauteur n’excédant pas 3,00 m</w:t>
      </w:r>
    </w:p>
    <w:p w14:paraId="569A4EE2" w14:textId="77777777" w:rsidR="007974B8" w:rsidRPr="007974B8" w:rsidRDefault="007974B8" w:rsidP="007974B8">
      <w:pPr>
        <w:tabs>
          <w:tab w:val="left" w:pos="1560"/>
        </w:tabs>
        <w:spacing w:after="120" w:line="240" w:lineRule="auto"/>
        <w:ind w:left="1276"/>
        <w:contextualSpacing/>
        <w:outlineLvl w:val="1"/>
        <w:rPr>
          <w:rFonts w:ascii="Calibri" w:eastAsia="Calibri" w:hAnsi="Calibri" w:cs="Times New Roman"/>
          <w:sz w:val="22"/>
          <w:u w:val="single"/>
        </w:rPr>
      </w:pPr>
    </w:p>
    <w:p w14:paraId="78D129F6" w14:textId="142BB6B8" w:rsidR="007974B8" w:rsidRPr="007974B8" w:rsidRDefault="007974B8" w:rsidP="002827DD">
      <w:pPr>
        <w:pStyle w:val="Titre2"/>
        <w:numPr>
          <w:ilvl w:val="1"/>
          <w:numId w:val="57"/>
        </w:numPr>
        <w:rPr>
          <w:rFonts w:eastAsia="Calibri"/>
        </w:rPr>
      </w:pPr>
      <w:bookmarkStart w:id="166" w:name="_Toc473889101"/>
      <w:bookmarkStart w:id="167" w:name="_Toc64287237"/>
      <w:r w:rsidRPr="007974B8">
        <w:rPr>
          <w:rFonts w:eastAsia="Calibri"/>
        </w:rPr>
        <w:t>Ce prix rémunère la dépose sans réemploi de stores extérieurs motorisés :</w:t>
      </w:r>
      <w:bookmarkEnd w:id="166"/>
      <w:bookmarkEnd w:id="167"/>
    </w:p>
    <w:p w14:paraId="0B43B7DC" w14:textId="77777777" w:rsidR="007974B8" w:rsidRPr="007974B8" w:rsidRDefault="007974B8" w:rsidP="00883475">
      <w:pPr>
        <w:pStyle w:val="Sansinterligne"/>
      </w:pPr>
      <w:r w:rsidRPr="007974B8">
        <w:t>Dépose sans réemploi de stores extérieurs motorisés, incluant dépose de la câblerie et commande, rebouchage des trous, nettoyage et évacuation des déchets. . Intervention pour une hauteur n’excédant pas 3,00 m</w:t>
      </w:r>
    </w:p>
    <w:p w14:paraId="3FF11F34" w14:textId="77777777" w:rsidR="007974B8" w:rsidRPr="007974B8" w:rsidRDefault="007974B8" w:rsidP="007974B8">
      <w:pPr>
        <w:tabs>
          <w:tab w:val="left" w:pos="1560"/>
        </w:tabs>
        <w:spacing w:after="120" w:line="240" w:lineRule="auto"/>
        <w:ind w:left="1636"/>
        <w:contextualSpacing/>
        <w:outlineLvl w:val="1"/>
        <w:rPr>
          <w:rFonts w:ascii="Calibri" w:eastAsia="Calibri" w:hAnsi="Calibri" w:cs="Times New Roman"/>
          <w:sz w:val="22"/>
          <w:u w:val="single"/>
        </w:rPr>
      </w:pPr>
    </w:p>
    <w:p w14:paraId="2046F525" w14:textId="67A6AEB3" w:rsidR="007974B8" w:rsidRPr="007974B8" w:rsidRDefault="007974B8" w:rsidP="002827DD">
      <w:pPr>
        <w:pStyle w:val="Titre2"/>
        <w:numPr>
          <w:ilvl w:val="1"/>
          <w:numId w:val="57"/>
        </w:numPr>
        <w:rPr>
          <w:rFonts w:eastAsia="Calibri"/>
        </w:rPr>
      </w:pPr>
      <w:bookmarkStart w:id="168" w:name="_Toc473889102"/>
      <w:bookmarkStart w:id="169" w:name="_Toc64287238"/>
      <w:r w:rsidRPr="007974B8">
        <w:rPr>
          <w:rFonts w:eastAsia="Calibri"/>
        </w:rPr>
        <w:t>Stores extérieurs commande par manivelle hauteur &lt; 1500 mm</w:t>
      </w:r>
      <w:bookmarkEnd w:id="168"/>
      <w:bookmarkEnd w:id="169"/>
    </w:p>
    <w:p w14:paraId="5D374B74" w14:textId="77777777" w:rsidR="007974B8" w:rsidRPr="007974B8" w:rsidRDefault="007974B8" w:rsidP="00883475">
      <w:pPr>
        <w:pStyle w:val="Sansinterligne"/>
        <w:rPr>
          <w:rFonts w:eastAsia="Calibri"/>
        </w:rPr>
      </w:pPr>
    </w:p>
    <w:p w14:paraId="2D569821" w14:textId="77777777" w:rsidR="007974B8" w:rsidRPr="007974B8" w:rsidRDefault="007974B8" w:rsidP="00883475">
      <w:pPr>
        <w:pStyle w:val="Sansinterligne"/>
        <w:rPr>
          <w:rFonts w:eastAsia="Calibri" w:cs="Calibri"/>
          <w:szCs w:val="20"/>
        </w:rPr>
      </w:pPr>
      <w:r w:rsidRPr="007974B8">
        <w:rPr>
          <w:rFonts w:eastAsia="Calibri" w:cs="Calibri"/>
          <w:szCs w:val="20"/>
        </w:rPr>
        <w:t xml:space="preserve">L’entrepreneur assurera la fourniture, la préparation et la pose de stores de protection solaire en toile à descente verticale </w:t>
      </w:r>
      <w:r w:rsidRPr="007974B8">
        <w:rPr>
          <w:rFonts w:eastAsia="Calibri" w:cs="Calibri"/>
          <w:i/>
          <w:szCs w:val="20"/>
        </w:rPr>
        <w:t xml:space="preserve">(pour hauteur inférieure à 1500 mm) </w:t>
      </w:r>
      <w:r w:rsidRPr="007974B8">
        <w:rPr>
          <w:rFonts w:eastAsia="Calibri" w:cs="Calibri"/>
          <w:szCs w:val="20"/>
        </w:rPr>
        <w:t>répondant aux spécifications ci-dessous :</w:t>
      </w:r>
    </w:p>
    <w:p w14:paraId="6E16EE8C" w14:textId="77777777" w:rsidR="007974B8" w:rsidRPr="007974B8" w:rsidRDefault="007974B8" w:rsidP="002827DD">
      <w:pPr>
        <w:pStyle w:val="Sansinterligne"/>
        <w:numPr>
          <w:ilvl w:val="0"/>
          <w:numId w:val="47"/>
        </w:numPr>
        <w:rPr>
          <w:rFonts w:eastAsia="Calibri" w:cs="Calibri"/>
          <w:szCs w:val="20"/>
        </w:rPr>
      </w:pPr>
      <w:r w:rsidRPr="007974B8">
        <w:rPr>
          <w:rFonts w:eastAsia="Calibri" w:cs="Calibri"/>
          <w:szCs w:val="20"/>
        </w:rPr>
        <w:t>Tissus toile pour protection solaire</w:t>
      </w:r>
    </w:p>
    <w:p w14:paraId="00CA526C" w14:textId="77777777" w:rsidR="007974B8" w:rsidRPr="007974B8" w:rsidRDefault="007974B8" w:rsidP="002827DD">
      <w:pPr>
        <w:pStyle w:val="Sansinterligne"/>
        <w:numPr>
          <w:ilvl w:val="0"/>
          <w:numId w:val="47"/>
        </w:numPr>
        <w:rPr>
          <w:rFonts w:eastAsia="Calibri" w:cs="Calibri"/>
          <w:szCs w:val="20"/>
        </w:rPr>
      </w:pPr>
      <w:r w:rsidRPr="007974B8">
        <w:rPr>
          <w:rFonts w:eastAsia="Calibri" w:cs="Calibri"/>
          <w:szCs w:val="20"/>
        </w:rPr>
        <w:t>Poids &gt; 200g/m², teinte unie, coloris au choix du maitre d’ouvrage (selon gamme proposée)</w:t>
      </w:r>
    </w:p>
    <w:p w14:paraId="6CC89987" w14:textId="77777777" w:rsidR="007974B8" w:rsidRPr="007974B8" w:rsidRDefault="007974B8" w:rsidP="002827DD">
      <w:pPr>
        <w:pStyle w:val="Sansinterligne"/>
        <w:numPr>
          <w:ilvl w:val="0"/>
          <w:numId w:val="47"/>
        </w:numPr>
        <w:rPr>
          <w:rFonts w:eastAsia="Calibri" w:cs="Calibri"/>
          <w:szCs w:val="20"/>
        </w:rPr>
      </w:pPr>
      <w:r w:rsidRPr="007974B8">
        <w:rPr>
          <w:rFonts w:eastAsia="Calibri" w:cs="Calibri"/>
          <w:szCs w:val="20"/>
        </w:rPr>
        <w:t>Boitier 50x50 à 78 x 78 mm en métal laqué à la teinte du tissu, renfermant les mécanismes</w:t>
      </w:r>
    </w:p>
    <w:p w14:paraId="66B6B4E5" w14:textId="77777777" w:rsidR="007974B8" w:rsidRPr="007974B8" w:rsidRDefault="007974B8" w:rsidP="002827DD">
      <w:pPr>
        <w:pStyle w:val="Sansinterligne"/>
        <w:numPr>
          <w:ilvl w:val="0"/>
          <w:numId w:val="47"/>
        </w:numPr>
        <w:rPr>
          <w:rFonts w:eastAsia="Calibri" w:cs="Calibri"/>
          <w:szCs w:val="20"/>
        </w:rPr>
      </w:pPr>
      <w:r w:rsidRPr="007974B8">
        <w:rPr>
          <w:rFonts w:eastAsia="Calibri" w:cs="Calibri"/>
          <w:szCs w:val="20"/>
        </w:rPr>
        <w:t>Mécanismes de manœuvre en acier et en PVC</w:t>
      </w:r>
    </w:p>
    <w:p w14:paraId="0A46AD4E" w14:textId="77777777" w:rsidR="007974B8" w:rsidRPr="007974B8" w:rsidRDefault="007974B8" w:rsidP="002827DD">
      <w:pPr>
        <w:pStyle w:val="Sansinterligne"/>
        <w:numPr>
          <w:ilvl w:val="0"/>
          <w:numId w:val="47"/>
        </w:numPr>
        <w:rPr>
          <w:rFonts w:eastAsia="Calibri" w:cs="Calibri"/>
          <w:szCs w:val="20"/>
        </w:rPr>
      </w:pPr>
      <w:r w:rsidRPr="007974B8">
        <w:rPr>
          <w:rFonts w:eastAsia="Calibri" w:cs="Calibri"/>
          <w:szCs w:val="20"/>
        </w:rPr>
        <w:t>Freins de levage permettant un arrêt tout hauteur</w:t>
      </w:r>
    </w:p>
    <w:p w14:paraId="54734354" w14:textId="77777777" w:rsidR="007974B8" w:rsidRPr="007974B8" w:rsidRDefault="007974B8" w:rsidP="002827DD">
      <w:pPr>
        <w:pStyle w:val="Sansinterligne"/>
        <w:numPr>
          <w:ilvl w:val="0"/>
          <w:numId w:val="47"/>
        </w:numPr>
        <w:rPr>
          <w:rFonts w:eastAsia="Calibri" w:cs="Calibri"/>
          <w:szCs w:val="20"/>
        </w:rPr>
      </w:pPr>
      <w:r w:rsidRPr="007974B8">
        <w:rPr>
          <w:rFonts w:eastAsia="Calibri" w:cs="Calibri"/>
          <w:szCs w:val="20"/>
        </w:rPr>
        <w:t>Dispositifs de manœuvre : Montée/descente par manivelle (ou autre dispositif de commande analogue)</w:t>
      </w:r>
    </w:p>
    <w:p w14:paraId="64EADDFB" w14:textId="77777777" w:rsidR="007974B8" w:rsidRPr="007974B8" w:rsidRDefault="007974B8" w:rsidP="002827DD">
      <w:pPr>
        <w:pStyle w:val="Sansinterligne"/>
        <w:numPr>
          <w:ilvl w:val="0"/>
          <w:numId w:val="47"/>
        </w:numPr>
        <w:rPr>
          <w:rFonts w:eastAsia="Calibri" w:cs="Calibri"/>
          <w:szCs w:val="20"/>
        </w:rPr>
      </w:pPr>
      <w:r w:rsidRPr="007974B8">
        <w:rPr>
          <w:rFonts w:eastAsia="Calibri" w:cs="Calibri"/>
          <w:szCs w:val="20"/>
        </w:rPr>
        <w:t>Barre finale tubulaire lestée en aluminium</w:t>
      </w:r>
    </w:p>
    <w:p w14:paraId="2152D8AD" w14:textId="77777777" w:rsidR="007974B8" w:rsidRPr="007974B8" w:rsidRDefault="007974B8" w:rsidP="002827DD">
      <w:pPr>
        <w:pStyle w:val="Sansinterligne"/>
        <w:numPr>
          <w:ilvl w:val="0"/>
          <w:numId w:val="47"/>
        </w:numPr>
        <w:rPr>
          <w:rFonts w:eastAsia="Calibri" w:cs="Calibri"/>
          <w:szCs w:val="20"/>
        </w:rPr>
      </w:pPr>
      <w:r w:rsidRPr="007974B8">
        <w:rPr>
          <w:rFonts w:eastAsia="Calibri" w:cs="Calibri"/>
          <w:szCs w:val="20"/>
        </w:rPr>
        <w:t>Guidage latéral par câble acier</w:t>
      </w:r>
    </w:p>
    <w:p w14:paraId="024F2D4F" w14:textId="77777777" w:rsidR="007974B8" w:rsidRPr="007974B8" w:rsidRDefault="007974B8" w:rsidP="002827DD">
      <w:pPr>
        <w:pStyle w:val="Sansinterligne"/>
        <w:numPr>
          <w:ilvl w:val="0"/>
          <w:numId w:val="47"/>
        </w:numPr>
        <w:rPr>
          <w:rFonts w:eastAsia="Calibri" w:cs="Calibri"/>
          <w:szCs w:val="20"/>
        </w:rPr>
      </w:pPr>
      <w:r w:rsidRPr="007974B8">
        <w:rPr>
          <w:rFonts w:eastAsia="Calibri" w:cs="Calibri"/>
          <w:szCs w:val="20"/>
        </w:rPr>
        <w:t>Réaction au feu : classé M1</w:t>
      </w:r>
    </w:p>
    <w:p w14:paraId="3289D59D" w14:textId="77777777" w:rsidR="007974B8" w:rsidRPr="007974B8" w:rsidRDefault="007974B8" w:rsidP="007974B8">
      <w:pPr>
        <w:spacing w:after="0" w:line="240" w:lineRule="auto"/>
        <w:jc w:val="left"/>
        <w:rPr>
          <w:rFonts w:ascii="Calibri" w:eastAsia="Calibri" w:hAnsi="Calibri" w:cs="Calibri"/>
          <w:szCs w:val="20"/>
        </w:rPr>
      </w:pPr>
    </w:p>
    <w:p w14:paraId="6CD4BE6D" w14:textId="77777777" w:rsidR="007974B8" w:rsidRPr="007974B8" w:rsidRDefault="007974B8" w:rsidP="002827DD">
      <w:pPr>
        <w:pStyle w:val="Titre2"/>
        <w:numPr>
          <w:ilvl w:val="1"/>
          <w:numId w:val="57"/>
        </w:numPr>
        <w:rPr>
          <w:rFonts w:eastAsia="Calibri"/>
        </w:rPr>
      </w:pPr>
      <w:bookmarkStart w:id="170" w:name="_Toc473889103"/>
      <w:bookmarkStart w:id="171" w:name="_Toc64287239"/>
      <w:r w:rsidRPr="007974B8">
        <w:rPr>
          <w:rFonts w:eastAsia="Calibri"/>
        </w:rPr>
        <w:t>Stores extérieur  en toile à descente verticale par manivelle hauteur &gt; 1500 mm</w:t>
      </w:r>
      <w:bookmarkEnd w:id="170"/>
      <w:bookmarkEnd w:id="171"/>
      <w:r w:rsidRPr="007974B8">
        <w:rPr>
          <w:rFonts w:eastAsia="Calibri"/>
        </w:rPr>
        <w:t xml:space="preserve"> </w:t>
      </w:r>
    </w:p>
    <w:p w14:paraId="389A5D00" w14:textId="77777777" w:rsidR="007974B8" w:rsidRPr="007974B8" w:rsidRDefault="007974B8" w:rsidP="007974B8">
      <w:pPr>
        <w:spacing w:after="0" w:line="240" w:lineRule="auto"/>
        <w:jc w:val="left"/>
        <w:rPr>
          <w:rFonts w:ascii="Calibri" w:eastAsia="Calibri" w:hAnsi="Calibri" w:cs="Calibri"/>
          <w:szCs w:val="20"/>
        </w:rPr>
      </w:pPr>
    </w:p>
    <w:p w14:paraId="14EE9727" w14:textId="77777777" w:rsidR="007974B8" w:rsidRPr="007974B8" w:rsidRDefault="007974B8" w:rsidP="00883475">
      <w:pPr>
        <w:pStyle w:val="Sansinterligne"/>
        <w:rPr>
          <w:rFonts w:eastAsia="Calibri"/>
        </w:rPr>
      </w:pPr>
      <w:r w:rsidRPr="007974B8">
        <w:rPr>
          <w:rFonts w:eastAsia="Calibri"/>
        </w:rPr>
        <w:t xml:space="preserve">L’entrepreneur assurera la fourniture, la préparation et la pose de stores de protection solaire en toile à descente verticale </w:t>
      </w:r>
      <w:r w:rsidRPr="007974B8">
        <w:rPr>
          <w:rFonts w:eastAsia="Calibri"/>
          <w:i/>
        </w:rPr>
        <w:t xml:space="preserve">(pour hauteur supérieure  à 1500 mm) </w:t>
      </w:r>
      <w:r w:rsidRPr="007974B8">
        <w:rPr>
          <w:rFonts w:eastAsia="Calibri"/>
        </w:rPr>
        <w:t>répondant aux spécifications ci-dessous :</w:t>
      </w:r>
    </w:p>
    <w:p w14:paraId="202977F4" w14:textId="77777777" w:rsidR="007974B8" w:rsidRPr="007974B8" w:rsidRDefault="007974B8" w:rsidP="002827DD">
      <w:pPr>
        <w:pStyle w:val="Sansinterligne"/>
        <w:numPr>
          <w:ilvl w:val="0"/>
          <w:numId w:val="48"/>
        </w:numPr>
        <w:rPr>
          <w:rFonts w:eastAsia="Calibri"/>
        </w:rPr>
      </w:pPr>
      <w:r w:rsidRPr="007974B8">
        <w:rPr>
          <w:rFonts w:eastAsia="Calibri"/>
        </w:rPr>
        <w:t>Tissus toile pour protection solaire</w:t>
      </w:r>
    </w:p>
    <w:p w14:paraId="71EB9BBC" w14:textId="77777777" w:rsidR="007974B8" w:rsidRPr="007974B8" w:rsidRDefault="007974B8" w:rsidP="002827DD">
      <w:pPr>
        <w:pStyle w:val="Sansinterligne"/>
        <w:numPr>
          <w:ilvl w:val="0"/>
          <w:numId w:val="48"/>
        </w:numPr>
        <w:rPr>
          <w:rFonts w:eastAsia="Calibri"/>
        </w:rPr>
      </w:pPr>
      <w:r w:rsidRPr="007974B8">
        <w:rPr>
          <w:rFonts w:eastAsia="Calibri"/>
        </w:rPr>
        <w:t>Poids &gt; 200g/m²,  teinte unie, coloris au choix du maitre d’ouvrage (selon gamme proposée)</w:t>
      </w:r>
    </w:p>
    <w:p w14:paraId="76C2822A" w14:textId="77777777" w:rsidR="007974B8" w:rsidRPr="007974B8" w:rsidRDefault="007974B8" w:rsidP="002827DD">
      <w:pPr>
        <w:pStyle w:val="Sansinterligne"/>
        <w:numPr>
          <w:ilvl w:val="0"/>
          <w:numId w:val="48"/>
        </w:numPr>
        <w:rPr>
          <w:rFonts w:eastAsia="Calibri"/>
        </w:rPr>
      </w:pPr>
      <w:r w:rsidRPr="007974B8">
        <w:rPr>
          <w:rFonts w:eastAsia="Calibri"/>
        </w:rPr>
        <w:lastRenderedPageBreak/>
        <w:t>Boitier 50x50 à 78 x 78 mm en métal laqué à la teinte du tissu, renfermant les mécanismes</w:t>
      </w:r>
    </w:p>
    <w:p w14:paraId="1F0883AA" w14:textId="77777777" w:rsidR="007974B8" w:rsidRPr="007974B8" w:rsidRDefault="007974B8" w:rsidP="002827DD">
      <w:pPr>
        <w:pStyle w:val="Sansinterligne"/>
        <w:numPr>
          <w:ilvl w:val="0"/>
          <w:numId w:val="48"/>
        </w:numPr>
        <w:rPr>
          <w:rFonts w:eastAsia="Calibri"/>
        </w:rPr>
      </w:pPr>
      <w:r w:rsidRPr="007974B8">
        <w:rPr>
          <w:rFonts w:eastAsia="Calibri"/>
        </w:rPr>
        <w:t>Mécanismes de manœuvre en acier et en PVC</w:t>
      </w:r>
    </w:p>
    <w:p w14:paraId="24AFD4B8" w14:textId="77777777" w:rsidR="007974B8" w:rsidRPr="007974B8" w:rsidRDefault="007974B8" w:rsidP="002827DD">
      <w:pPr>
        <w:pStyle w:val="Sansinterligne"/>
        <w:numPr>
          <w:ilvl w:val="0"/>
          <w:numId w:val="48"/>
        </w:numPr>
        <w:rPr>
          <w:rFonts w:eastAsia="Calibri"/>
        </w:rPr>
      </w:pPr>
      <w:r w:rsidRPr="007974B8">
        <w:rPr>
          <w:rFonts w:eastAsia="Calibri"/>
        </w:rPr>
        <w:t>Freins de levage permettant un arrêt tout hauteur</w:t>
      </w:r>
    </w:p>
    <w:p w14:paraId="08806705" w14:textId="77777777" w:rsidR="007974B8" w:rsidRPr="007974B8" w:rsidRDefault="007974B8" w:rsidP="002827DD">
      <w:pPr>
        <w:pStyle w:val="Sansinterligne"/>
        <w:numPr>
          <w:ilvl w:val="0"/>
          <w:numId w:val="48"/>
        </w:numPr>
        <w:rPr>
          <w:rFonts w:eastAsia="Calibri"/>
        </w:rPr>
      </w:pPr>
      <w:r w:rsidRPr="007974B8">
        <w:rPr>
          <w:rFonts w:eastAsia="Calibri"/>
        </w:rPr>
        <w:t>Dispositifs de manœuvre : Montée/descente par manivelle (ou autre dispositif de commande analogue)</w:t>
      </w:r>
    </w:p>
    <w:p w14:paraId="40FCEBEE" w14:textId="77777777" w:rsidR="007974B8" w:rsidRPr="007974B8" w:rsidRDefault="007974B8" w:rsidP="002827DD">
      <w:pPr>
        <w:pStyle w:val="Sansinterligne"/>
        <w:numPr>
          <w:ilvl w:val="0"/>
          <w:numId w:val="48"/>
        </w:numPr>
        <w:rPr>
          <w:rFonts w:eastAsia="Calibri"/>
        </w:rPr>
      </w:pPr>
      <w:r w:rsidRPr="007974B8">
        <w:rPr>
          <w:rFonts w:eastAsia="Calibri"/>
        </w:rPr>
        <w:t>Barre finale tubulaire lestée en aluminium</w:t>
      </w:r>
    </w:p>
    <w:p w14:paraId="41F3DD61" w14:textId="77777777" w:rsidR="007974B8" w:rsidRPr="007974B8" w:rsidRDefault="007974B8" w:rsidP="002827DD">
      <w:pPr>
        <w:pStyle w:val="Sansinterligne"/>
        <w:numPr>
          <w:ilvl w:val="0"/>
          <w:numId w:val="48"/>
        </w:numPr>
        <w:rPr>
          <w:rFonts w:eastAsia="Calibri"/>
        </w:rPr>
      </w:pPr>
      <w:r w:rsidRPr="007974B8">
        <w:rPr>
          <w:rFonts w:eastAsia="Calibri"/>
        </w:rPr>
        <w:t>Guidage latéral par câble acier</w:t>
      </w:r>
    </w:p>
    <w:p w14:paraId="4380BCDD" w14:textId="77777777" w:rsidR="007974B8" w:rsidRPr="007974B8" w:rsidRDefault="007974B8" w:rsidP="002827DD">
      <w:pPr>
        <w:pStyle w:val="Sansinterligne"/>
        <w:numPr>
          <w:ilvl w:val="0"/>
          <w:numId w:val="48"/>
        </w:numPr>
        <w:rPr>
          <w:rFonts w:eastAsia="Calibri"/>
        </w:rPr>
      </w:pPr>
      <w:r w:rsidRPr="007974B8">
        <w:rPr>
          <w:rFonts w:eastAsia="Calibri"/>
        </w:rPr>
        <w:t>Réaction au feu : classé M1</w:t>
      </w:r>
    </w:p>
    <w:p w14:paraId="3CDA2FF8" w14:textId="77777777" w:rsidR="007974B8" w:rsidRPr="007974B8" w:rsidRDefault="007974B8" w:rsidP="007974B8">
      <w:pPr>
        <w:spacing w:after="0" w:line="240" w:lineRule="auto"/>
        <w:jc w:val="left"/>
        <w:rPr>
          <w:rFonts w:ascii="Calibri" w:eastAsia="Calibri" w:hAnsi="Calibri" w:cs="Calibri"/>
          <w:szCs w:val="20"/>
        </w:rPr>
      </w:pPr>
    </w:p>
    <w:p w14:paraId="196F1417" w14:textId="77777777" w:rsidR="007974B8" w:rsidRPr="007974B8" w:rsidRDefault="007974B8" w:rsidP="002827DD">
      <w:pPr>
        <w:pStyle w:val="Titre2"/>
        <w:numPr>
          <w:ilvl w:val="1"/>
          <w:numId w:val="57"/>
        </w:numPr>
        <w:rPr>
          <w:rFonts w:eastAsia="Calibri"/>
        </w:rPr>
      </w:pPr>
      <w:bookmarkStart w:id="172" w:name="_Toc473889104"/>
      <w:bookmarkStart w:id="173" w:name="_Toc64287240"/>
      <w:r w:rsidRPr="007974B8">
        <w:rPr>
          <w:rFonts w:eastAsia="Calibri"/>
        </w:rPr>
        <w:t>Stores extérieurs motorisé en toile à descente verticale pour hauteur &lt; 1500 mm</w:t>
      </w:r>
      <w:bookmarkEnd w:id="172"/>
      <w:bookmarkEnd w:id="173"/>
      <w:r w:rsidRPr="007974B8">
        <w:rPr>
          <w:rFonts w:eastAsia="Calibri"/>
        </w:rPr>
        <w:t xml:space="preserve"> </w:t>
      </w:r>
    </w:p>
    <w:p w14:paraId="55626569" w14:textId="77777777" w:rsidR="007974B8" w:rsidRPr="007974B8" w:rsidRDefault="007974B8" w:rsidP="006A5FD3">
      <w:pPr>
        <w:pStyle w:val="Sansinterligne"/>
        <w:rPr>
          <w:rFonts w:eastAsia="Calibri"/>
        </w:rPr>
      </w:pPr>
    </w:p>
    <w:p w14:paraId="3AD949AE" w14:textId="77777777" w:rsidR="007974B8" w:rsidRPr="007974B8" w:rsidRDefault="007974B8" w:rsidP="006A5FD3">
      <w:pPr>
        <w:pStyle w:val="Sansinterligne"/>
        <w:rPr>
          <w:rFonts w:eastAsia="Calibri"/>
        </w:rPr>
      </w:pPr>
      <w:r w:rsidRPr="007974B8">
        <w:rPr>
          <w:rFonts w:eastAsia="Calibri"/>
        </w:rPr>
        <w:t xml:space="preserve">L’entrepreneur assurera la fourniture  et la pose de stores motorisé filaire de protection solaire en toile à descente verticale </w:t>
      </w:r>
      <w:r w:rsidRPr="007974B8">
        <w:rPr>
          <w:rFonts w:eastAsia="Calibri"/>
          <w:i/>
        </w:rPr>
        <w:t xml:space="preserve">(pour hauteur inférieure à 1500 mm) </w:t>
      </w:r>
      <w:r w:rsidRPr="007974B8">
        <w:rPr>
          <w:rFonts w:eastAsia="Calibri"/>
        </w:rPr>
        <w:t>répondant aux spécifications ci-dessous :</w:t>
      </w:r>
    </w:p>
    <w:p w14:paraId="3CEC7E90" w14:textId="77777777" w:rsidR="007974B8" w:rsidRPr="007974B8" w:rsidRDefault="007974B8" w:rsidP="002827DD">
      <w:pPr>
        <w:pStyle w:val="Sansinterligne"/>
        <w:numPr>
          <w:ilvl w:val="0"/>
          <w:numId w:val="49"/>
        </w:numPr>
        <w:rPr>
          <w:rFonts w:eastAsia="Calibri"/>
        </w:rPr>
      </w:pPr>
      <w:r w:rsidRPr="007974B8">
        <w:rPr>
          <w:rFonts w:eastAsia="Calibri"/>
        </w:rPr>
        <w:t>Tissus toile pour protection solaire</w:t>
      </w:r>
    </w:p>
    <w:p w14:paraId="57C038CC" w14:textId="77777777" w:rsidR="007974B8" w:rsidRPr="007974B8" w:rsidRDefault="007974B8" w:rsidP="002827DD">
      <w:pPr>
        <w:pStyle w:val="Sansinterligne"/>
        <w:numPr>
          <w:ilvl w:val="0"/>
          <w:numId w:val="49"/>
        </w:numPr>
        <w:rPr>
          <w:rFonts w:eastAsia="Calibri"/>
        </w:rPr>
      </w:pPr>
      <w:r w:rsidRPr="007974B8">
        <w:rPr>
          <w:rFonts w:eastAsia="Calibri"/>
        </w:rPr>
        <w:t>Poids &gt; 200g/m², teinte unie, coloris au choix du maitre d’ouvrage (selon gamme proposée)</w:t>
      </w:r>
    </w:p>
    <w:p w14:paraId="044FC5D3" w14:textId="77777777" w:rsidR="007974B8" w:rsidRPr="007974B8" w:rsidRDefault="007974B8" w:rsidP="002827DD">
      <w:pPr>
        <w:pStyle w:val="Sansinterligne"/>
        <w:numPr>
          <w:ilvl w:val="0"/>
          <w:numId w:val="49"/>
        </w:numPr>
        <w:rPr>
          <w:rFonts w:eastAsia="Calibri"/>
        </w:rPr>
      </w:pPr>
      <w:r w:rsidRPr="007974B8">
        <w:rPr>
          <w:rFonts w:eastAsia="Calibri"/>
        </w:rPr>
        <w:t>Boitier 50x50 à 78 x 78 mm en métal laqué à la teinte du tissu, renfermant les mécanismes</w:t>
      </w:r>
    </w:p>
    <w:p w14:paraId="0364EFB8" w14:textId="77777777" w:rsidR="007974B8" w:rsidRPr="007974B8" w:rsidRDefault="007974B8" w:rsidP="002827DD">
      <w:pPr>
        <w:pStyle w:val="Sansinterligne"/>
        <w:numPr>
          <w:ilvl w:val="0"/>
          <w:numId w:val="49"/>
        </w:numPr>
        <w:rPr>
          <w:rFonts w:eastAsia="Calibri"/>
        </w:rPr>
      </w:pPr>
      <w:r w:rsidRPr="007974B8">
        <w:rPr>
          <w:rFonts w:eastAsia="Calibri"/>
        </w:rPr>
        <w:t>Mécanismes de manœuvre en acier et en PVC</w:t>
      </w:r>
    </w:p>
    <w:p w14:paraId="524D24EF" w14:textId="77777777" w:rsidR="007974B8" w:rsidRPr="007974B8" w:rsidRDefault="007974B8" w:rsidP="002827DD">
      <w:pPr>
        <w:pStyle w:val="Sansinterligne"/>
        <w:numPr>
          <w:ilvl w:val="0"/>
          <w:numId w:val="49"/>
        </w:numPr>
        <w:rPr>
          <w:rFonts w:eastAsia="Calibri"/>
        </w:rPr>
      </w:pPr>
      <w:r w:rsidRPr="007974B8">
        <w:rPr>
          <w:rFonts w:eastAsia="Calibri"/>
        </w:rPr>
        <w:t>Freins de levage permettant un arrêt tout hauteur</w:t>
      </w:r>
    </w:p>
    <w:p w14:paraId="748EBC6A" w14:textId="77777777" w:rsidR="007974B8" w:rsidRPr="007974B8" w:rsidRDefault="007974B8" w:rsidP="002827DD">
      <w:pPr>
        <w:pStyle w:val="Sansinterligne"/>
        <w:numPr>
          <w:ilvl w:val="0"/>
          <w:numId w:val="49"/>
        </w:numPr>
        <w:rPr>
          <w:rFonts w:eastAsia="Calibri"/>
        </w:rPr>
      </w:pPr>
      <w:r w:rsidRPr="007974B8">
        <w:rPr>
          <w:rFonts w:eastAsia="Calibri"/>
        </w:rPr>
        <w:t>Dispositifs de manœuvre : Montée/descente par commande  murale filaire  moteur SOMFY ou équivalent</w:t>
      </w:r>
    </w:p>
    <w:p w14:paraId="22DF1550" w14:textId="77777777" w:rsidR="007974B8" w:rsidRPr="007974B8" w:rsidRDefault="007974B8" w:rsidP="002827DD">
      <w:pPr>
        <w:pStyle w:val="Sansinterligne"/>
        <w:numPr>
          <w:ilvl w:val="0"/>
          <w:numId w:val="49"/>
        </w:numPr>
        <w:rPr>
          <w:rFonts w:eastAsia="Calibri"/>
        </w:rPr>
      </w:pPr>
      <w:r w:rsidRPr="007974B8">
        <w:rPr>
          <w:rFonts w:eastAsia="Calibri"/>
        </w:rPr>
        <w:t>Barre finale tubulaire lestée en aluminium</w:t>
      </w:r>
    </w:p>
    <w:p w14:paraId="634159A1" w14:textId="77777777" w:rsidR="007974B8" w:rsidRPr="007974B8" w:rsidRDefault="007974B8" w:rsidP="002827DD">
      <w:pPr>
        <w:pStyle w:val="Sansinterligne"/>
        <w:numPr>
          <w:ilvl w:val="0"/>
          <w:numId w:val="49"/>
        </w:numPr>
        <w:rPr>
          <w:rFonts w:eastAsia="Calibri"/>
        </w:rPr>
      </w:pPr>
      <w:r w:rsidRPr="007974B8">
        <w:rPr>
          <w:rFonts w:eastAsia="Calibri"/>
        </w:rPr>
        <w:t>Réaction au feu : classé M1</w:t>
      </w:r>
    </w:p>
    <w:p w14:paraId="5D185ED6" w14:textId="77777777" w:rsidR="007974B8" w:rsidRPr="007974B8" w:rsidRDefault="007974B8" w:rsidP="007974B8">
      <w:pPr>
        <w:spacing w:after="0" w:line="240" w:lineRule="auto"/>
        <w:jc w:val="left"/>
        <w:rPr>
          <w:rFonts w:ascii="Calibri" w:eastAsia="Calibri" w:hAnsi="Calibri" w:cs="Calibri"/>
          <w:szCs w:val="20"/>
        </w:rPr>
      </w:pPr>
    </w:p>
    <w:p w14:paraId="0AFB206C" w14:textId="77777777" w:rsidR="007974B8" w:rsidRPr="007974B8" w:rsidRDefault="007974B8" w:rsidP="002827DD">
      <w:pPr>
        <w:pStyle w:val="Titre2"/>
        <w:numPr>
          <w:ilvl w:val="1"/>
          <w:numId w:val="57"/>
        </w:numPr>
        <w:rPr>
          <w:rFonts w:eastAsia="Calibri"/>
        </w:rPr>
      </w:pPr>
      <w:bookmarkStart w:id="174" w:name="_Toc473889105"/>
      <w:bookmarkStart w:id="175" w:name="_Toc64287241"/>
      <w:r w:rsidRPr="007974B8">
        <w:rPr>
          <w:rFonts w:eastAsia="Calibri"/>
        </w:rPr>
        <w:t>Stores extérieurs motorisé en toile à descente verticale pour hauteur &gt; 1500 mm</w:t>
      </w:r>
      <w:bookmarkEnd w:id="174"/>
      <w:bookmarkEnd w:id="175"/>
      <w:r w:rsidRPr="007974B8">
        <w:rPr>
          <w:rFonts w:eastAsia="Calibri"/>
        </w:rPr>
        <w:t xml:space="preserve"> </w:t>
      </w:r>
    </w:p>
    <w:p w14:paraId="5F177931" w14:textId="77777777" w:rsidR="007974B8" w:rsidRPr="007974B8" w:rsidRDefault="007974B8" w:rsidP="007974B8">
      <w:pPr>
        <w:spacing w:after="0" w:line="240" w:lineRule="auto"/>
        <w:jc w:val="left"/>
        <w:rPr>
          <w:rFonts w:ascii="Calibri" w:eastAsia="Calibri" w:hAnsi="Calibri" w:cs="Calibri"/>
          <w:szCs w:val="20"/>
        </w:rPr>
      </w:pPr>
    </w:p>
    <w:p w14:paraId="22914237" w14:textId="77777777" w:rsidR="007974B8" w:rsidRPr="007974B8" w:rsidRDefault="007974B8" w:rsidP="006A5FD3">
      <w:pPr>
        <w:pStyle w:val="Sansinterligne"/>
        <w:rPr>
          <w:rFonts w:eastAsia="Calibri"/>
        </w:rPr>
      </w:pPr>
      <w:r w:rsidRPr="007974B8">
        <w:rPr>
          <w:rFonts w:eastAsia="Calibri"/>
        </w:rPr>
        <w:t xml:space="preserve">L’entrepreneur assurera la fourniture  et la pose de stores motorisé filaire de protection solaire en toile à descente verticale </w:t>
      </w:r>
      <w:r w:rsidRPr="007974B8">
        <w:rPr>
          <w:rFonts w:eastAsia="Calibri"/>
          <w:i/>
        </w:rPr>
        <w:t xml:space="preserve">(pour hauteur supérieure à 1500 mm) </w:t>
      </w:r>
      <w:r w:rsidRPr="007974B8">
        <w:rPr>
          <w:rFonts w:eastAsia="Calibri"/>
        </w:rPr>
        <w:t>répondant aux spécifications ci-dessous :</w:t>
      </w:r>
    </w:p>
    <w:p w14:paraId="39A603A9" w14:textId="77777777" w:rsidR="007974B8" w:rsidRPr="007974B8" w:rsidRDefault="007974B8" w:rsidP="002827DD">
      <w:pPr>
        <w:pStyle w:val="Sansinterligne"/>
        <w:numPr>
          <w:ilvl w:val="0"/>
          <w:numId w:val="50"/>
        </w:numPr>
        <w:rPr>
          <w:rFonts w:eastAsia="Calibri"/>
        </w:rPr>
      </w:pPr>
      <w:r w:rsidRPr="007974B8">
        <w:rPr>
          <w:rFonts w:eastAsia="Calibri"/>
        </w:rPr>
        <w:t>Tissus toile pour protection solaire</w:t>
      </w:r>
    </w:p>
    <w:p w14:paraId="30E72F68" w14:textId="77777777" w:rsidR="007974B8" w:rsidRPr="007974B8" w:rsidRDefault="007974B8" w:rsidP="002827DD">
      <w:pPr>
        <w:pStyle w:val="Sansinterligne"/>
        <w:numPr>
          <w:ilvl w:val="0"/>
          <w:numId w:val="50"/>
        </w:numPr>
        <w:rPr>
          <w:rFonts w:eastAsia="Calibri"/>
        </w:rPr>
      </w:pPr>
      <w:r w:rsidRPr="007974B8">
        <w:rPr>
          <w:rFonts w:eastAsia="Calibri"/>
        </w:rPr>
        <w:t>Poids &gt; 200g/m², teinte unie, coloris au choix du maitre d’ouvrage (selon gamme proposée)</w:t>
      </w:r>
    </w:p>
    <w:p w14:paraId="3012676C" w14:textId="77777777" w:rsidR="007974B8" w:rsidRPr="007974B8" w:rsidRDefault="007974B8" w:rsidP="002827DD">
      <w:pPr>
        <w:pStyle w:val="Sansinterligne"/>
        <w:numPr>
          <w:ilvl w:val="0"/>
          <w:numId w:val="50"/>
        </w:numPr>
        <w:rPr>
          <w:rFonts w:eastAsia="Calibri"/>
        </w:rPr>
      </w:pPr>
      <w:r w:rsidRPr="007974B8">
        <w:rPr>
          <w:rFonts w:eastAsia="Calibri"/>
        </w:rPr>
        <w:t>Boitier 50x50 à 78 x 78 mm en métal laqué à la teinte du tissu, renfermant les mécanismes</w:t>
      </w:r>
    </w:p>
    <w:p w14:paraId="4D166E61" w14:textId="77777777" w:rsidR="007974B8" w:rsidRPr="007974B8" w:rsidRDefault="007974B8" w:rsidP="002827DD">
      <w:pPr>
        <w:pStyle w:val="Sansinterligne"/>
        <w:numPr>
          <w:ilvl w:val="0"/>
          <w:numId w:val="50"/>
        </w:numPr>
        <w:rPr>
          <w:rFonts w:eastAsia="Calibri"/>
        </w:rPr>
      </w:pPr>
      <w:r w:rsidRPr="007974B8">
        <w:rPr>
          <w:rFonts w:eastAsia="Calibri"/>
        </w:rPr>
        <w:t>Mécanismes de manœuvre en acier et en PVC</w:t>
      </w:r>
    </w:p>
    <w:p w14:paraId="70955866" w14:textId="77777777" w:rsidR="007974B8" w:rsidRPr="007974B8" w:rsidRDefault="007974B8" w:rsidP="002827DD">
      <w:pPr>
        <w:pStyle w:val="Sansinterligne"/>
        <w:numPr>
          <w:ilvl w:val="0"/>
          <w:numId w:val="50"/>
        </w:numPr>
        <w:rPr>
          <w:rFonts w:eastAsia="Calibri"/>
        </w:rPr>
      </w:pPr>
      <w:r w:rsidRPr="007974B8">
        <w:rPr>
          <w:rFonts w:eastAsia="Calibri"/>
        </w:rPr>
        <w:t>Freins de levage permettant un arrêt tout hauteur</w:t>
      </w:r>
    </w:p>
    <w:p w14:paraId="2C6D471A" w14:textId="77777777" w:rsidR="007974B8" w:rsidRPr="007974B8" w:rsidRDefault="007974B8" w:rsidP="002827DD">
      <w:pPr>
        <w:pStyle w:val="Sansinterligne"/>
        <w:numPr>
          <w:ilvl w:val="0"/>
          <w:numId w:val="50"/>
        </w:numPr>
        <w:rPr>
          <w:rFonts w:eastAsia="Calibri"/>
        </w:rPr>
      </w:pPr>
      <w:r w:rsidRPr="007974B8">
        <w:rPr>
          <w:rFonts w:eastAsia="Calibri"/>
        </w:rPr>
        <w:t>Dispositifs de manœuvre : Montée/descente par commande  murale filaire  moteur SOMFY ou équivalent</w:t>
      </w:r>
    </w:p>
    <w:p w14:paraId="774D88A2" w14:textId="77777777" w:rsidR="007974B8" w:rsidRPr="007974B8" w:rsidRDefault="007974B8" w:rsidP="002827DD">
      <w:pPr>
        <w:pStyle w:val="Sansinterligne"/>
        <w:numPr>
          <w:ilvl w:val="0"/>
          <w:numId w:val="50"/>
        </w:numPr>
        <w:rPr>
          <w:rFonts w:eastAsia="Calibri"/>
        </w:rPr>
      </w:pPr>
      <w:r w:rsidRPr="007974B8">
        <w:rPr>
          <w:rFonts w:eastAsia="Calibri"/>
        </w:rPr>
        <w:t>Barre finale tubulaire lestée en aluminium</w:t>
      </w:r>
    </w:p>
    <w:p w14:paraId="747FA709" w14:textId="77777777" w:rsidR="007974B8" w:rsidRPr="007974B8" w:rsidRDefault="007974B8" w:rsidP="002827DD">
      <w:pPr>
        <w:pStyle w:val="Sansinterligne"/>
        <w:numPr>
          <w:ilvl w:val="0"/>
          <w:numId w:val="50"/>
        </w:numPr>
        <w:rPr>
          <w:rFonts w:eastAsia="Calibri"/>
        </w:rPr>
      </w:pPr>
      <w:r w:rsidRPr="007974B8">
        <w:rPr>
          <w:rFonts w:eastAsia="Calibri"/>
        </w:rPr>
        <w:t>Réaction au feu : classé M1</w:t>
      </w:r>
    </w:p>
    <w:p w14:paraId="6037EB98" w14:textId="77777777" w:rsidR="007974B8" w:rsidRPr="007974B8" w:rsidRDefault="007974B8" w:rsidP="007974B8">
      <w:pPr>
        <w:spacing w:after="200" w:line="276" w:lineRule="auto"/>
        <w:jc w:val="left"/>
        <w:rPr>
          <w:rFonts w:ascii="Calibri" w:eastAsia="Calibri" w:hAnsi="Calibri" w:cs="Times New Roman"/>
          <w:szCs w:val="20"/>
        </w:rPr>
      </w:pPr>
    </w:p>
    <w:p w14:paraId="5C5612A3" w14:textId="77777777" w:rsidR="007974B8" w:rsidRPr="007974B8" w:rsidRDefault="007974B8" w:rsidP="002827DD">
      <w:pPr>
        <w:pStyle w:val="Titre2"/>
        <w:numPr>
          <w:ilvl w:val="1"/>
          <w:numId w:val="57"/>
        </w:numPr>
        <w:rPr>
          <w:rFonts w:eastAsia="Calibri"/>
        </w:rPr>
      </w:pPr>
      <w:bookmarkStart w:id="176" w:name="_Toc473889106"/>
      <w:bookmarkStart w:id="177" w:name="_Toc64287242"/>
      <w:r w:rsidRPr="007974B8">
        <w:rPr>
          <w:rFonts w:eastAsia="Calibri"/>
        </w:rPr>
        <w:t>Stores extérieurs motorisés à descente verticale commande radio pour hauteur &lt; 1500 mm</w:t>
      </w:r>
      <w:bookmarkEnd w:id="176"/>
      <w:bookmarkEnd w:id="177"/>
    </w:p>
    <w:p w14:paraId="6D15F10C" w14:textId="77777777" w:rsidR="007974B8" w:rsidRPr="007974B8" w:rsidRDefault="007974B8" w:rsidP="006A5FD3">
      <w:pPr>
        <w:pStyle w:val="Sansinterligne"/>
        <w:rPr>
          <w:rFonts w:eastAsia="Calibri"/>
        </w:rPr>
      </w:pPr>
    </w:p>
    <w:p w14:paraId="4631A641" w14:textId="69023B25" w:rsidR="007974B8" w:rsidRPr="007974B8" w:rsidRDefault="007974B8" w:rsidP="006A5FD3">
      <w:pPr>
        <w:pStyle w:val="Sansinterligne"/>
        <w:rPr>
          <w:rFonts w:eastAsia="Calibri"/>
        </w:rPr>
      </w:pPr>
      <w:r w:rsidRPr="007974B8">
        <w:rPr>
          <w:rFonts w:eastAsia="Calibri"/>
        </w:rPr>
        <w:t xml:space="preserve">L’entrepreneur assurera la fourniture  et la pose de stores rouleau motorisés à descente verticale </w:t>
      </w:r>
      <w:r w:rsidRPr="007974B8">
        <w:rPr>
          <w:rFonts w:eastAsia="Calibri"/>
          <w:i/>
        </w:rPr>
        <w:t xml:space="preserve">(pour hauteur inférieure à 1500 mm) </w:t>
      </w:r>
      <w:r w:rsidRPr="007974B8">
        <w:rPr>
          <w:rFonts w:eastAsia="Calibri"/>
        </w:rPr>
        <w:t xml:space="preserve">répondant </w:t>
      </w:r>
      <w:r w:rsidR="006A5FD3">
        <w:rPr>
          <w:rFonts w:eastAsia="Calibri"/>
        </w:rPr>
        <w:t>aux spécifications ci-dessous :</w:t>
      </w:r>
    </w:p>
    <w:p w14:paraId="79C3E766" w14:textId="77777777" w:rsidR="007974B8" w:rsidRPr="007974B8" w:rsidRDefault="007974B8" w:rsidP="002827DD">
      <w:pPr>
        <w:pStyle w:val="Sansinterligne"/>
        <w:numPr>
          <w:ilvl w:val="0"/>
          <w:numId w:val="51"/>
        </w:numPr>
        <w:rPr>
          <w:rFonts w:eastAsia="Calibri"/>
        </w:rPr>
      </w:pPr>
      <w:r w:rsidRPr="007974B8">
        <w:rPr>
          <w:rFonts w:eastAsia="Calibri"/>
        </w:rPr>
        <w:t>Tissus à plis horizontaux renforcés</w:t>
      </w:r>
    </w:p>
    <w:p w14:paraId="6B912173" w14:textId="77777777" w:rsidR="007974B8" w:rsidRPr="007974B8" w:rsidRDefault="007974B8" w:rsidP="002827DD">
      <w:pPr>
        <w:pStyle w:val="Sansinterligne"/>
        <w:numPr>
          <w:ilvl w:val="0"/>
          <w:numId w:val="51"/>
        </w:numPr>
        <w:rPr>
          <w:rFonts w:eastAsia="Calibri"/>
        </w:rPr>
      </w:pPr>
      <w:r w:rsidRPr="007974B8">
        <w:rPr>
          <w:rFonts w:eastAsia="Calibri"/>
        </w:rPr>
        <w:t>Store métallisé, étanche à la lumière, lavable, coloris au choix du maitre d’ouvrage (selon gamme proposée)</w:t>
      </w:r>
    </w:p>
    <w:p w14:paraId="39BD1A1C" w14:textId="77777777" w:rsidR="007974B8" w:rsidRPr="007974B8" w:rsidRDefault="007974B8" w:rsidP="002827DD">
      <w:pPr>
        <w:pStyle w:val="Sansinterligne"/>
        <w:numPr>
          <w:ilvl w:val="0"/>
          <w:numId w:val="51"/>
        </w:numPr>
        <w:rPr>
          <w:rFonts w:eastAsia="Calibri"/>
        </w:rPr>
      </w:pPr>
      <w:r w:rsidRPr="007974B8">
        <w:rPr>
          <w:rFonts w:eastAsia="Calibri"/>
        </w:rPr>
        <w:t>Boitier 50x50 à 78 x 78 mm en métal laqué à la teinte du tissu, renfermant les mécanismes</w:t>
      </w:r>
    </w:p>
    <w:p w14:paraId="269F7C37" w14:textId="77777777" w:rsidR="007974B8" w:rsidRPr="007974B8" w:rsidRDefault="007974B8" w:rsidP="002827DD">
      <w:pPr>
        <w:pStyle w:val="Sansinterligne"/>
        <w:numPr>
          <w:ilvl w:val="0"/>
          <w:numId w:val="51"/>
        </w:numPr>
        <w:rPr>
          <w:rFonts w:eastAsia="Calibri"/>
        </w:rPr>
      </w:pPr>
      <w:r w:rsidRPr="007974B8">
        <w:rPr>
          <w:rFonts w:eastAsia="Calibri"/>
        </w:rPr>
        <w:t>Mécanismes de manœuvre en acier et en PVC</w:t>
      </w:r>
    </w:p>
    <w:p w14:paraId="4F6D0DDD" w14:textId="77777777" w:rsidR="007974B8" w:rsidRPr="007974B8" w:rsidRDefault="007974B8" w:rsidP="002827DD">
      <w:pPr>
        <w:pStyle w:val="Sansinterligne"/>
        <w:numPr>
          <w:ilvl w:val="0"/>
          <w:numId w:val="51"/>
        </w:numPr>
        <w:rPr>
          <w:rFonts w:eastAsia="Calibri"/>
        </w:rPr>
      </w:pPr>
      <w:r w:rsidRPr="007974B8">
        <w:rPr>
          <w:rFonts w:eastAsia="Calibri"/>
        </w:rPr>
        <w:t>Dispositifs de manœuvre : Montée/descente par commande  radio murale moteur SOMFY ou équivalent</w:t>
      </w:r>
    </w:p>
    <w:p w14:paraId="25B9C6DB" w14:textId="77777777" w:rsidR="007974B8" w:rsidRPr="007974B8" w:rsidRDefault="007974B8" w:rsidP="002827DD">
      <w:pPr>
        <w:pStyle w:val="Sansinterligne"/>
        <w:numPr>
          <w:ilvl w:val="0"/>
          <w:numId w:val="51"/>
        </w:numPr>
        <w:rPr>
          <w:rFonts w:eastAsia="Calibri"/>
        </w:rPr>
      </w:pPr>
      <w:r w:rsidRPr="007974B8">
        <w:rPr>
          <w:rFonts w:eastAsia="Calibri"/>
        </w:rPr>
        <w:lastRenderedPageBreak/>
        <w:t>Barre finale tubulaire lestée en aluminium</w:t>
      </w:r>
    </w:p>
    <w:p w14:paraId="630E84CA" w14:textId="77777777" w:rsidR="007974B8" w:rsidRPr="007974B8" w:rsidRDefault="007974B8" w:rsidP="002827DD">
      <w:pPr>
        <w:pStyle w:val="Sansinterligne"/>
        <w:numPr>
          <w:ilvl w:val="0"/>
          <w:numId w:val="51"/>
        </w:numPr>
        <w:rPr>
          <w:rFonts w:eastAsia="Calibri"/>
        </w:rPr>
      </w:pPr>
      <w:r w:rsidRPr="007974B8">
        <w:rPr>
          <w:rFonts w:eastAsia="Calibri"/>
        </w:rPr>
        <w:t>Réaction au feu : classé M1</w:t>
      </w:r>
    </w:p>
    <w:p w14:paraId="3F09334B" w14:textId="77777777" w:rsidR="007974B8" w:rsidRPr="007974B8" w:rsidRDefault="007974B8" w:rsidP="007974B8">
      <w:pPr>
        <w:spacing w:after="0" w:line="240" w:lineRule="auto"/>
        <w:jc w:val="left"/>
        <w:rPr>
          <w:rFonts w:ascii="Calibri" w:eastAsia="Calibri" w:hAnsi="Calibri" w:cs="Calibri"/>
          <w:szCs w:val="20"/>
        </w:rPr>
      </w:pPr>
    </w:p>
    <w:p w14:paraId="5F018C07" w14:textId="77777777" w:rsidR="007974B8" w:rsidRPr="007974B8" w:rsidRDefault="007974B8" w:rsidP="002827DD">
      <w:pPr>
        <w:pStyle w:val="Titre2"/>
        <w:numPr>
          <w:ilvl w:val="1"/>
          <w:numId w:val="57"/>
        </w:numPr>
        <w:rPr>
          <w:rFonts w:eastAsia="Calibri"/>
        </w:rPr>
      </w:pPr>
      <w:bookmarkStart w:id="178" w:name="_Toc473889107"/>
      <w:bookmarkStart w:id="179" w:name="_Toc64287243"/>
      <w:r w:rsidRPr="007974B8">
        <w:rPr>
          <w:rFonts w:eastAsia="Calibri"/>
        </w:rPr>
        <w:t>Stores extérieurs motorisés à descente verticale commande radio pour hauteur &gt;1500 mm</w:t>
      </w:r>
      <w:bookmarkEnd w:id="178"/>
      <w:bookmarkEnd w:id="179"/>
    </w:p>
    <w:p w14:paraId="5965C2D5" w14:textId="77777777" w:rsidR="007974B8" w:rsidRPr="007974B8" w:rsidRDefault="007974B8" w:rsidP="006A5FD3">
      <w:pPr>
        <w:pStyle w:val="Sansinterligne"/>
        <w:rPr>
          <w:rFonts w:eastAsia="Calibri"/>
        </w:rPr>
      </w:pPr>
    </w:p>
    <w:p w14:paraId="2FF03A80" w14:textId="77777777" w:rsidR="007974B8" w:rsidRPr="007974B8" w:rsidRDefault="007974B8" w:rsidP="006A5FD3">
      <w:pPr>
        <w:pStyle w:val="Sansinterligne"/>
        <w:rPr>
          <w:rFonts w:eastAsia="Calibri"/>
        </w:rPr>
      </w:pPr>
      <w:r w:rsidRPr="007974B8">
        <w:rPr>
          <w:rFonts w:eastAsia="Calibri"/>
        </w:rPr>
        <w:t xml:space="preserve">L’entrepreneur assurera la fourniture  et la pose de stores rouleau motorisés à descente verticale </w:t>
      </w:r>
      <w:r w:rsidRPr="007974B8">
        <w:rPr>
          <w:rFonts w:eastAsia="Calibri"/>
          <w:i/>
        </w:rPr>
        <w:t xml:space="preserve">(pour hauteur supérieure à 1500 mm) </w:t>
      </w:r>
      <w:r w:rsidRPr="007974B8">
        <w:rPr>
          <w:rFonts w:eastAsia="Calibri"/>
        </w:rPr>
        <w:t>répondant aux spécifications ci-dessous :</w:t>
      </w:r>
    </w:p>
    <w:p w14:paraId="779678BA" w14:textId="3BB00A63" w:rsidR="007974B8" w:rsidRPr="007974B8" w:rsidRDefault="007974B8" w:rsidP="002827DD">
      <w:pPr>
        <w:pStyle w:val="Sansinterligne"/>
        <w:numPr>
          <w:ilvl w:val="0"/>
          <w:numId w:val="52"/>
        </w:numPr>
        <w:rPr>
          <w:rFonts w:eastAsia="Calibri"/>
        </w:rPr>
      </w:pPr>
      <w:r w:rsidRPr="007974B8">
        <w:rPr>
          <w:rFonts w:eastAsia="Calibri"/>
        </w:rPr>
        <w:t>Tissus à plis horizontaux renforcés</w:t>
      </w:r>
    </w:p>
    <w:p w14:paraId="62A27AEB" w14:textId="77777777" w:rsidR="007974B8" w:rsidRPr="007974B8" w:rsidRDefault="007974B8" w:rsidP="002827DD">
      <w:pPr>
        <w:pStyle w:val="Sansinterligne"/>
        <w:numPr>
          <w:ilvl w:val="0"/>
          <w:numId w:val="52"/>
        </w:numPr>
        <w:rPr>
          <w:rFonts w:eastAsia="Calibri"/>
        </w:rPr>
      </w:pPr>
      <w:r w:rsidRPr="007974B8">
        <w:rPr>
          <w:rFonts w:eastAsia="Calibri"/>
        </w:rPr>
        <w:t>Store métallisé, étanche à la lumière, lavable, coloris au choix du maitre d’ouvrage (selon gamme proposée)</w:t>
      </w:r>
    </w:p>
    <w:p w14:paraId="0E527340" w14:textId="77777777" w:rsidR="007974B8" w:rsidRPr="007974B8" w:rsidRDefault="007974B8" w:rsidP="002827DD">
      <w:pPr>
        <w:pStyle w:val="Sansinterligne"/>
        <w:numPr>
          <w:ilvl w:val="0"/>
          <w:numId w:val="52"/>
        </w:numPr>
        <w:rPr>
          <w:rFonts w:eastAsia="Calibri"/>
        </w:rPr>
      </w:pPr>
      <w:r w:rsidRPr="007974B8">
        <w:rPr>
          <w:rFonts w:eastAsia="Calibri"/>
        </w:rPr>
        <w:t>Boitier 50x50 à 78 x 78 mm en métal laqué à la teinte du tissu, renfermant les mécanismes</w:t>
      </w:r>
    </w:p>
    <w:p w14:paraId="0C1C049E" w14:textId="77777777" w:rsidR="007974B8" w:rsidRPr="007974B8" w:rsidRDefault="007974B8" w:rsidP="002827DD">
      <w:pPr>
        <w:pStyle w:val="Sansinterligne"/>
        <w:numPr>
          <w:ilvl w:val="0"/>
          <w:numId w:val="52"/>
        </w:numPr>
        <w:rPr>
          <w:rFonts w:eastAsia="Calibri"/>
        </w:rPr>
      </w:pPr>
      <w:r w:rsidRPr="007974B8">
        <w:rPr>
          <w:rFonts w:eastAsia="Calibri"/>
        </w:rPr>
        <w:t>Mécanismes de manœuvre en acier et en PVC</w:t>
      </w:r>
    </w:p>
    <w:p w14:paraId="29E9D4E0" w14:textId="77777777" w:rsidR="007974B8" w:rsidRPr="007974B8" w:rsidRDefault="007974B8" w:rsidP="002827DD">
      <w:pPr>
        <w:pStyle w:val="Sansinterligne"/>
        <w:numPr>
          <w:ilvl w:val="0"/>
          <w:numId w:val="52"/>
        </w:numPr>
        <w:rPr>
          <w:rFonts w:eastAsia="Calibri"/>
        </w:rPr>
      </w:pPr>
      <w:r w:rsidRPr="007974B8">
        <w:rPr>
          <w:rFonts w:eastAsia="Calibri"/>
        </w:rPr>
        <w:t>Dispositifs de manœuvre : Montée/descente par commande  radio murale moteur SOMFY ou équivalent</w:t>
      </w:r>
    </w:p>
    <w:p w14:paraId="0A98670D" w14:textId="77777777" w:rsidR="007974B8" w:rsidRPr="007974B8" w:rsidRDefault="007974B8" w:rsidP="002827DD">
      <w:pPr>
        <w:pStyle w:val="Sansinterligne"/>
        <w:numPr>
          <w:ilvl w:val="0"/>
          <w:numId w:val="52"/>
        </w:numPr>
        <w:rPr>
          <w:rFonts w:eastAsia="Calibri"/>
        </w:rPr>
      </w:pPr>
      <w:r w:rsidRPr="007974B8">
        <w:rPr>
          <w:rFonts w:eastAsia="Calibri"/>
        </w:rPr>
        <w:t>Barre finale tubulaire lestée en aluminium</w:t>
      </w:r>
    </w:p>
    <w:p w14:paraId="13B610C0" w14:textId="77777777" w:rsidR="007974B8" w:rsidRPr="007974B8" w:rsidRDefault="007974B8" w:rsidP="002827DD">
      <w:pPr>
        <w:pStyle w:val="Sansinterligne"/>
        <w:numPr>
          <w:ilvl w:val="0"/>
          <w:numId w:val="52"/>
        </w:numPr>
        <w:rPr>
          <w:rFonts w:eastAsia="Calibri"/>
        </w:rPr>
      </w:pPr>
      <w:r w:rsidRPr="007974B8">
        <w:rPr>
          <w:rFonts w:eastAsia="Calibri"/>
        </w:rPr>
        <w:t>Réaction au feu : classé M1</w:t>
      </w:r>
    </w:p>
    <w:p w14:paraId="4AAD63FA" w14:textId="77777777" w:rsidR="007974B8" w:rsidRPr="007974B8" w:rsidRDefault="007974B8" w:rsidP="007974B8">
      <w:pPr>
        <w:spacing w:after="0" w:line="240" w:lineRule="auto"/>
        <w:rPr>
          <w:rFonts w:ascii="Calibri" w:eastAsia="Calibri" w:hAnsi="Calibri" w:cs="Times New Roman"/>
          <w:sz w:val="22"/>
        </w:rPr>
      </w:pPr>
    </w:p>
    <w:p w14:paraId="4A3D87A6" w14:textId="77777777" w:rsidR="00CF70A7" w:rsidRPr="007974B8" w:rsidRDefault="00CF70A7" w:rsidP="00CF70A7">
      <w:pPr>
        <w:pStyle w:val="Sansinterligne"/>
        <w:ind w:left="720"/>
        <w:rPr>
          <w:rFonts w:eastAsia="Calibri"/>
        </w:rPr>
      </w:pPr>
    </w:p>
    <w:p w14:paraId="7CEEAF24" w14:textId="080CF121" w:rsidR="007974B8" w:rsidRPr="007974B8" w:rsidRDefault="007974B8" w:rsidP="00CF70A7">
      <w:pPr>
        <w:pStyle w:val="Titre1"/>
        <w:rPr>
          <w:rFonts w:eastAsia="Calibri"/>
        </w:rPr>
      </w:pPr>
      <w:bookmarkStart w:id="180" w:name="_Toc473889121"/>
      <w:bookmarkStart w:id="181" w:name="_Toc64287244"/>
      <w:r w:rsidRPr="007974B8">
        <w:rPr>
          <w:rFonts w:eastAsia="Calibri"/>
        </w:rPr>
        <w:t>Travaux en hauteur échafaudages et nacelle</w:t>
      </w:r>
      <w:bookmarkEnd w:id="180"/>
      <w:bookmarkEnd w:id="181"/>
    </w:p>
    <w:p w14:paraId="6BC202C5" w14:textId="77777777" w:rsidR="007974B8" w:rsidRPr="007974B8" w:rsidRDefault="007974B8" w:rsidP="00CF70A7">
      <w:pPr>
        <w:pStyle w:val="Sansinterligne"/>
        <w:rPr>
          <w:rFonts w:eastAsia="Calibri"/>
        </w:rPr>
      </w:pPr>
      <w:r w:rsidRPr="007974B8">
        <w:rPr>
          <w:rFonts w:eastAsia="Calibri"/>
        </w:rPr>
        <w:t>Les prix du bordereau comprennent :</w:t>
      </w:r>
    </w:p>
    <w:p w14:paraId="0CF121CD" w14:textId="77777777" w:rsidR="007974B8" w:rsidRPr="007974B8" w:rsidRDefault="007974B8" w:rsidP="002827DD">
      <w:pPr>
        <w:pStyle w:val="Sansinterligne"/>
        <w:numPr>
          <w:ilvl w:val="0"/>
          <w:numId w:val="54"/>
        </w:numPr>
        <w:rPr>
          <w:rFonts w:eastAsia="Calibri"/>
        </w:rPr>
      </w:pPr>
      <w:r w:rsidRPr="007974B8">
        <w:rPr>
          <w:rFonts w:eastAsia="Calibri"/>
        </w:rPr>
        <w:t>L’installation du matériel ;</w:t>
      </w:r>
    </w:p>
    <w:p w14:paraId="19AA6E0C" w14:textId="77777777" w:rsidR="007974B8" w:rsidRPr="007974B8" w:rsidRDefault="007974B8" w:rsidP="002827DD">
      <w:pPr>
        <w:pStyle w:val="Sansinterligne"/>
        <w:numPr>
          <w:ilvl w:val="0"/>
          <w:numId w:val="54"/>
        </w:numPr>
        <w:rPr>
          <w:rFonts w:eastAsia="Calibri"/>
        </w:rPr>
      </w:pPr>
      <w:r w:rsidRPr="007974B8">
        <w:rPr>
          <w:rFonts w:eastAsia="Calibri"/>
        </w:rPr>
        <w:t>Toutes les manutentions jusqu’à pied d’œuvre de l’entreprise au chantier aller-retour ;</w:t>
      </w:r>
    </w:p>
    <w:p w14:paraId="3A4C7B28" w14:textId="77777777" w:rsidR="007974B8" w:rsidRPr="007974B8" w:rsidRDefault="007974B8" w:rsidP="002827DD">
      <w:pPr>
        <w:pStyle w:val="Sansinterligne"/>
        <w:numPr>
          <w:ilvl w:val="0"/>
          <w:numId w:val="54"/>
        </w:numPr>
        <w:rPr>
          <w:rFonts w:eastAsia="Calibri"/>
        </w:rPr>
      </w:pPr>
      <w:r w:rsidRPr="007974B8">
        <w:rPr>
          <w:rFonts w:eastAsia="Calibri"/>
        </w:rPr>
        <w:t>La location ;</w:t>
      </w:r>
    </w:p>
    <w:p w14:paraId="231D7B3C" w14:textId="77777777" w:rsidR="007974B8" w:rsidRPr="007974B8" w:rsidRDefault="007974B8" w:rsidP="002827DD">
      <w:pPr>
        <w:pStyle w:val="Sansinterligne"/>
        <w:numPr>
          <w:ilvl w:val="0"/>
          <w:numId w:val="54"/>
        </w:numPr>
        <w:rPr>
          <w:rFonts w:eastAsia="Calibri"/>
        </w:rPr>
      </w:pPr>
      <w:r w:rsidRPr="007974B8">
        <w:rPr>
          <w:rFonts w:eastAsia="Calibri"/>
        </w:rPr>
        <w:t>Les montages, démontages et déplacements sur un même chantier ;</w:t>
      </w:r>
    </w:p>
    <w:p w14:paraId="3D0D6E23" w14:textId="77777777" w:rsidR="007974B8" w:rsidRPr="007974B8" w:rsidRDefault="007974B8" w:rsidP="002827DD">
      <w:pPr>
        <w:pStyle w:val="Sansinterligne"/>
        <w:numPr>
          <w:ilvl w:val="0"/>
          <w:numId w:val="54"/>
        </w:numPr>
        <w:rPr>
          <w:rFonts w:eastAsia="Calibri"/>
        </w:rPr>
      </w:pPr>
      <w:r w:rsidRPr="007974B8">
        <w:rPr>
          <w:rFonts w:eastAsia="Calibri"/>
        </w:rPr>
        <w:t>L’entretien du matériel pendant toute la durée du chantier.</w:t>
      </w:r>
    </w:p>
    <w:p w14:paraId="4746F72D" w14:textId="438C440F" w:rsidR="007974B8" w:rsidRDefault="007974B8" w:rsidP="00CF70A7">
      <w:pPr>
        <w:pStyle w:val="Sansinterligne"/>
        <w:rPr>
          <w:rFonts w:eastAsia="Calibri"/>
        </w:rPr>
      </w:pPr>
      <w:r w:rsidRPr="007974B8">
        <w:rPr>
          <w:rFonts w:eastAsia="Calibri"/>
        </w:rPr>
        <w:t xml:space="preserve">Les échafaudages devront être conformes à la législation du travail et comporter toutes les protections contre les chutes des matériaux et des ouvriers. Les ouvriers devront être titulaires de l’attestation de formation « Montage, démontage et utilisation d’échafaudages ». </w:t>
      </w:r>
    </w:p>
    <w:p w14:paraId="771BD860" w14:textId="77777777" w:rsidR="00CF70A7" w:rsidRPr="007974B8" w:rsidRDefault="00CF70A7" w:rsidP="00CF70A7">
      <w:pPr>
        <w:pStyle w:val="Sansinterligne"/>
        <w:rPr>
          <w:rFonts w:eastAsia="Calibri"/>
        </w:rPr>
      </w:pPr>
    </w:p>
    <w:p w14:paraId="0885579C" w14:textId="77777777" w:rsidR="007974B8" w:rsidRPr="007974B8" w:rsidRDefault="007974B8" w:rsidP="002827DD">
      <w:pPr>
        <w:pStyle w:val="Titre2"/>
        <w:numPr>
          <w:ilvl w:val="1"/>
          <w:numId w:val="57"/>
        </w:numPr>
        <w:rPr>
          <w:rFonts w:eastAsia="Times New Roman"/>
          <w:lang w:eastAsia="fr-FR"/>
        </w:rPr>
      </w:pPr>
      <w:bookmarkStart w:id="182" w:name="_Toc64287245"/>
      <w:r w:rsidRPr="007974B8">
        <w:rPr>
          <w:rFonts w:eastAsia="Times New Roman"/>
          <w:lang w:eastAsia="fr-FR"/>
        </w:rPr>
        <w:t>Protection des intervenants et limitation des accès</w:t>
      </w:r>
      <w:bookmarkEnd w:id="182"/>
    </w:p>
    <w:p w14:paraId="7E7EC27A" w14:textId="77777777" w:rsidR="007974B8" w:rsidRPr="007974B8" w:rsidRDefault="007974B8" w:rsidP="00CF70A7">
      <w:pPr>
        <w:pStyle w:val="Sansinterligne"/>
      </w:pPr>
    </w:p>
    <w:p w14:paraId="5FF7B51C" w14:textId="77777777" w:rsidR="007974B8" w:rsidRPr="007974B8" w:rsidRDefault="007974B8" w:rsidP="00CF70A7">
      <w:pPr>
        <w:pStyle w:val="Sansinterligne"/>
        <w:rPr>
          <w:rFonts w:cs="Times New Roman"/>
        </w:rPr>
      </w:pPr>
      <w:r w:rsidRPr="007974B8">
        <w:rPr>
          <w:rFonts w:cs="Times New Roman"/>
        </w:rPr>
        <w:t>Les personnes intervenant sur les échafaudages seront munies de toutes les protections individuelles obligatoires : casques, ceintures, harnais de sécurité… pour la pose, la dépose et les modifications en cours de travaux sur les échafaudages. L’entreprise veillera à interdire à toutes personnes étrangères les accès à l’échafaudage et aux agrès, plus particulièrement en dehors des heures de travail.</w:t>
      </w:r>
    </w:p>
    <w:p w14:paraId="3CEBD780" w14:textId="77777777" w:rsidR="007974B8" w:rsidRPr="007974B8" w:rsidRDefault="007974B8" w:rsidP="007974B8">
      <w:pPr>
        <w:spacing w:after="0" w:line="240" w:lineRule="auto"/>
        <w:rPr>
          <w:rFonts w:ascii="Calibri" w:eastAsia="Times New Roman" w:hAnsi="Calibri" w:cs="Times New Roman"/>
          <w:sz w:val="22"/>
          <w:lang w:eastAsia="fr-FR"/>
        </w:rPr>
      </w:pPr>
    </w:p>
    <w:p w14:paraId="3EB72BA8" w14:textId="77777777" w:rsidR="007974B8" w:rsidRPr="007974B8" w:rsidRDefault="007974B8" w:rsidP="002827DD">
      <w:pPr>
        <w:pStyle w:val="Titre2"/>
        <w:numPr>
          <w:ilvl w:val="1"/>
          <w:numId w:val="57"/>
        </w:numPr>
        <w:rPr>
          <w:rFonts w:eastAsia="Times New Roman"/>
          <w:lang w:eastAsia="fr-FR"/>
        </w:rPr>
      </w:pPr>
      <w:bookmarkStart w:id="183" w:name="_Toc64287246"/>
      <w:r w:rsidRPr="007974B8">
        <w:rPr>
          <w:rFonts w:eastAsia="Times New Roman"/>
          <w:lang w:eastAsia="fr-FR"/>
        </w:rPr>
        <w:t>Échafaudages roulants</w:t>
      </w:r>
      <w:bookmarkEnd w:id="183"/>
    </w:p>
    <w:p w14:paraId="1412A3ED" w14:textId="77777777" w:rsidR="007974B8" w:rsidRPr="007974B8" w:rsidRDefault="007974B8" w:rsidP="002827DD">
      <w:pPr>
        <w:pStyle w:val="Sansinterligne"/>
        <w:numPr>
          <w:ilvl w:val="0"/>
          <w:numId w:val="55"/>
        </w:numPr>
      </w:pPr>
      <w:r w:rsidRPr="007974B8">
        <w:t>Généralités</w:t>
      </w:r>
    </w:p>
    <w:p w14:paraId="2A27710C" w14:textId="77777777" w:rsidR="007974B8" w:rsidRPr="007974B8" w:rsidRDefault="007974B8" w:rsidP="00CF70A7">
      <w:pPr>
        <w:pStyle w:val="Sansinterligne"/>
      </w:pPr>
      <w:r w:rsidRPr="007974B8">
        <w:t>Les échafaudages roulants sont des matériels en éléments préfabriqués, auto stables, permettant de travailler en hauteur, potentiellement utilisables par plusieurs personnes.</w:t>
      </w:r>
    </w:p>
    <w:p w14:paraId="4628AACE" w14:textId="77777777" w:rsidR="007974B8" w:rsidRPr="007974B8" w:rsidRDefault="007974B8" w:rsidP="00CF70A7">
      <w:pPr>
        <w:pStyle w:val="Sansinterligne"/>
      </w:pPr>
    </w:p>
    <w:p w14:paraId="212D8BB0" w14:textId="77777777" w:rsidR="007974B8" w:rsidRPr="007974B8" w:rsidRDefault="007974B8" w:rsidP="002827DD">
      <w:pPr>
        <w:pStyle w:val="Sansinterligne"/>
        <w:numPr>
          <w:ilvl w:val="0"/>
          <w:numId w:val="55"/>
        </w:numPr>
      </w:pPr>
      <w:r w:rsidRPr="007974B8">
        <w:t>Respect de la réglementation</w:t>
      </w:r>
    </w:p>
    <w:p w14:paraId="6B549329" w14:textId="77777777" w:rsidR="007974B8" w:rsidRPr="007974B8" w:rsidRDefault="007974B8" w:rsidP="00CF70A7">
      <w:pPr>
        <w:pStyle w:val="Sansinterligne"/>
      </w:pPr>
      <w:r w:rsidRPr="007974B8">
        <w:t xml:space="preserve">Le titulaire du présent marché est tenu de respecter les </w:t>
      </w:r>
      <w:r w:rsidRPr="007974B8">
        <w:rPr>
          <w:bCs/>
          <w:iCs/>
        </w:rPr>
        <w:t>dispositions particulières applicables à l'exécution de travaux temporaires en hauteur et à certains équipements de travail utilisés à cette fin.</w:t>
      </w:r>
    </w:p>
    <w:p w14:paraId="5F95BC47" w14:textId="77777777" w:rsidR="00CF70A7" w:rsidRDefault="00CF70A7" w:rsidP="007974B8">
      <w:pPr>
        <w:shd w:val="clear" w:color="auto" w:fill="FFFFFF"/>
        <w:spacing w:before="74" w:after="74" w:line="269" w:lineRule="atLeast"/>
        <w:jc w:val="left"/>
        <w:textAlignment w:val="baseline"/>
        <w:rPr>
          <w:rFonts w:ascii="Calibri" w:eastAsia="Times New Roman" w:hAnsi="Calibri" w:cs="Arial"/>
          <w:sz w:val="22"/>
          <w:lang w:eastAsia="fr-FR"/>
        </w:rPr>
      </w:pPr>
    </w:p>
    <w:p w14:paraId="269E7CE3" w14:textId="40DC542B" w:rsidR="007974B8" w:rsidRPr="007974B8" w:rsidRDefault="007974B8" w:rsidP="007974B8">
      <w:pPr>
        <w:shd w:val="clear" w:color="auto" w:fill="FFFFFF"/>
        <w:spacing w:before="74" w:after="74" w:line="269" w:lineRule="atLeast"/>
        <w:jc w:val="left"/>
        <w:textAlignment w:val="baseline"/>
        <w:rPr>
          <w:rFonts w:ascii="Calibri" w:eastAsia="Times New Roman" w:hAnsi="Calibri" w:cs="Arial"/>
          <w:sz w:val="22"/>
          <w:lang w:eastAsia="fr-FR"/>
        </w:rPr>
      </w:pPr>
      <w:r w:rsidRPr="007974B8">
        <w:rPr>
          <w:rFonts w:ascii="Calibri" w:eastAsia="Times New Roman" w:hAnsi="Calibri" w:cs="Arial"/>
          <w:sz w:val="22"/>
          <w:lang w:eastAsia="fr-FR"/>
        </w:rPr>
        <w:t>Ce type d’échafaudage constitue une solution appropriée pour :</w:t>
      </w:r>
    </w:p>
    <w:p w14:paraId="2929E702" w14:textId="77777777" w:rsidR="007974B8" w:rsidRPr="007974B8" w:rsidRDefault="007974B8" w:rsidP="002827DD">
      <w:pPr>
        <w:numPr>
          <w:ilvl w:val="0"/>
          <w:numId w:val="4"/>
        </w:numPr>
        <w:shd w:val="clear" w:color="auto" w:fill="FFFFFF"/>
        <w:spacing w:after="60" w:line="295" w:lineRule="atLeast"/>
        <w:jc w:val="left"/>
        <w:textAlignment w:val="top"/>
        <w:rPr>
          <w:rFonts w:ascii="Calibri" w:eastAsia="Times New Roman" w:hAnsi="Calibri" w:cs="Arial"/>
          <w:sz w:val="22"/>
          <w:lang w:eastAsia="fr-FR"/>
        </w:rPr>
      </w:pPr>
      <w:r w:rsidRPr="007974B8">
        <w:rPr>
          <w:rFonts w:ascii="Calibri" w:eastAsia="Times New Roman" w:hAnsi="Calibri" w:cs="Arial"/>
          <w:sz w:val="22"/>
          <w:lang w:eastAsia="fr-FR"/>
        </w:rPr>
        <w:lastRenderedPageBreak/>
        <w:t>Des travaux d’envergure modeste et de durée relativement courte en façade et parois verticales ;</w:t>
      </w:r>
    </w:p>
    <w:p w14:paraId="479009B3" w14:textId="77777777" w:rsidR="007974B8" w:rsidRPr="007974B8" w:rsidRDefault="007974B8" w:rsidP="002827DD">
      <w:pPr>
        <w:numPr>
          <w:ilvl w:val="0"/>
          <w:numId w:val="4"/>
        </w:numPr>
        <w:shd w:val="clear" w:color="auto" w:fill="FFFFFF"/>
        <w:spacing w:after="60" w:line="295" w:lineRule="atLeast"/>
        <w:jc w:val="left"/>
        <w:textAlignment w:val="top"/>
        <w:rPr>
          <w:rFonts w:ascii="Calibri" w:eastAsia="Times New Roman" w:hAnsi="Calibri" w:cs="Arial"/>
          <w:sz w:val="22"/>
          <w:lang w:eastAsia="fr-FR"/>
        </w:rPr>
      </w:pPr>
      <w:r w:rsidRPr="007974B8">
        <w:rPr>
          <w:rFonts w:ascii="Calibri" w:eastAsia="Times New Roman" w:hAnsi="Calibri" w:cs="Arial"/>
          <w:sz w:val="22"/>
          <w:lang w:eastAsia="fr-FR"/>
        </w:rPr>
        <w:t>Des travaux  en « plafond » ne nécessitant pas un accès permanent à l’ensemble de la zone de travail.</w:t>
      </w:r>
    </w:p>
    <w:p w14:paraId="7BD0E6EC" w14:textId="77777777" w:rsidR="007974B8" w:rsidRPr="007974B8" w:rsidRDefault="007974B8" w:rsidP="007974B8">
      <w:pPr>
        <w:shd w:val="clear" w:color="auto" w:fill="FFFFFF"/>
        <w:spacing w:after="330" w:line="240" w:lineRule="auto"/>
        <w:rPr>
          <w:rFonts w:ascii="Calibri" w:eastAsia="Times New Roman" w:hAnsi="Calibri" w:cs="Arial"/>
          <w:sz w:val="22"/>
          <w:shd w:val="clear" w:color="auto" w:fill="FFFFFF"/>
          <w:lang w:eastAsia="fr-FR"/>
        </w:rPr>
      </w:pPr>
      <w:r w:rsidRPr="007974B8">
        <w:rPr>
          <w:rFonts w:ascii="Calibri" w:eastAsia="Times New Roman" w:hAnsi="Calibri" w:cs="Arial"/>
          <w:sz w:val="22"/>
          <w:shd w:val="clear" w:color="auto" w:fill="FFFFFF"/>
          <w:lang w:eastAsia="fr-FR"/>
        </w:rPr>
        <w:t>Les échafaudages roulants sont soumis aux dispositions du Code du travail en ce qui concerne leur montage, leur démontage et leur utilisation. Ils sont visés par les mêmes articles que les échafaudages de pied. Le titulaire se conformera à la réglementation en vigueur concernant les points cités ci-dessus.</w:t>
      </w:r>
    </w:p>
    <w:p w14:paraId="1837F634" w14:textId="77777777" w:rsidR="007974B8" w:rsidRPr="007974B8" w:rsidRDefault="007974B8" w:rsidP="00CF70A7">
      <w:pPr>
        <w:pStyle w:val="Titre1"/>
        <w:rPr>
          <w:rFonts w:eastAsia="Calibri"/>
        </w:rPr>
      </w:pPr>
      <w:bookmarkStart w:id="184" w:name="_Toc473889122"/>
      <w:bookmarkStart w:id="185" w:name="_Toc64287247"/>
      <w:r w:rsidRPr="007974B8">
        <w:rPr>
          <w:rFonts w:eastAsia="Calibri"/>
        </w:rPr>
        <w:t>Travaux hors bordereau</w:t>
      </w:r>
      <w:bookmarkEnd w:id="184"/>
      <w:bookmarkEnd w:id="185"/>
    </w:p>
    <w:p w14:paraId="35ECF625" w14:textId="77777777" w:rsidR="007974B8" w:rsidRPr="007974B8" w:rsidRDefault="007974B8" w:rsidP="00CF70A7">
      <w:pPr>
        <w:pStyle w:val="Sansinterligne"/>
        <w:rPr>
          <w:rFonts w:eastAsia="Calibri" w:cs="Times New Roman"/>
        </w:rPr>
      </w:pPr>
      <w:r w:rsidRPr="007974B8">
        <w:rPr>
          <w:rFonts w:eastAsia="Calibri"/>
        </w:rPr>
        <w:t>Le Bordereau de Prix Unitaire ne constituant pas une liste exhaustive des matériaux des ouvrages, le titulaire s'engage à présenter un devis des matériaux de son fournisseur auquel sera appliqué son taux de remise ainsi que son coefficient d'entreprise. Le coefficient d'entreprise de frais généraux et bénéfices sur déboursés (suivant factures fournisseurs à transmettre pour chaque devis) est fixé à :</w:t>
      </w:r>
    </w:p>
    <w:p w14:paraId="5EABA755" w14:textId="77777777" w:rsidR="007974B8" w:rsidRPr="007974B8" w:rsidRDefault="007974B8" w:rsidP="002827DD">
      <w:pPr>
        <w:pStyle w:val="Sansinterligne"/>
        <w:numPr>
          <w:ilvl w:val="0"/>
          <w:numId w:val="55"/>
        </w:numPr>
        <w:rPr>
          <w:rFonts w:eastAsia="Calibri" w:cs="Times New Roman"/>
        </w:rPr>
      </w:pPr>
      <w:r w:rsidRPr="007974B8">
        <w:rPr>
          <w:rFonts w:eastAsia="Calibri" w:cs="Arial"/>
        </w:rPr>
        <w:t>Coefficient de vente incluant frais généraux et bénéfice applicable sur facture justificative des fournisseurs &lt; 2000 € HT</w:t>
      </w:r>
    </w:p>
    <w:p w14:paraId="7A3F4310" w14:textId="069F13A4" w:rsidR="007974B8" w:rsidRPr="00CF70A7" w:rsidRDefault="007974B8" w:rsidP="002827DD">
      <w:pPr>
        <w:pStyle w:val="Sansinterligne"/>
        <w:numPr>
          <w:ilvl w:val="0"/>
          <w:numId w:val="55"/>
        </w:numPr>
        <w:rPr>
          <w:rFonts w:eastAsia="Calibri" w:cs="Times New Roman"/>
        </w:rPr>
      </w:pPr>
      <w:r w:rsidRPr="007974B8">
        <w:rPr>
          <w:rFonts w:eastAsia="Calibri" w:cs="Arial"/>
        </w:rPr>
        <w:t>Coefficient de vente incluant frais généraux et bénéfice applicable sur facture justificative des fournisseurs &gt;  2000 € HT</w:t>
      </w:r>
    </w:p>
    <w:p w14:paraId="1FC12823" w14:textId="77777777" w:rsidR="00CF70A7" w:rsidRPr="007974B8" w:rsidRDefault="00CF70A7" w:rsidP="00CF70A7">
      <w:pPr>
        <w:pStyle w:val="Sansinterligne"/>
        <w:ind w:left="720"/>
        <w:rPr>
          <w:rFonts w:eastAsia="Calibri" w:cs="Times New Roman"/>
        </w:rPr>
      </w:pPr>
    </w:p>
    <w:p w14:paraId="67FCBF30" w14:textId="77777777" w:rsidR="007974B8" w:rsidRPr="007974B8" w:rsidRDefault="007974B8" w:rsidP="00CF70A7">
      <w:pPr>
        <w:pStyle w:val="Titre1"/>
        <w:rPr>
          <w:rFonts w:eastAsia="Calibri"/>
        </w:rPr>
      </w:pPr>
      <w:r w:rsidRPr="007974B8">
        <w:rPr>
          <w:rFonts w:eastAsia="Calibri"/>
        </w:rPr>
        <w:t xml:space="preserve"> </w:t>
      </w:r>
      <w:bookmarkStart w:id="186" w:name="_Toc64287248"/>
      <w:r w:rsidRPr="007974B8">
        <w:rPr>
          <w:rFonts w:eastAsia="Calibri"/>
        </w:rPr>
        <w:t>Mobilisation de l’entreprise pour travaux hors BPU</w:t>
      </w:r>
      <w:bookmarkEnd w:id="186"/>
    </w:p>
    <w:p w14:paraId="663F705F" w14:textId="0B078300" w:rsidR="007974B8" w:rsidRDefault="007974B8" w:rsidP="00CF70A7">
      <w:pPr>
        <w:pStyle w:val="Sansinterligne"/>
      </w:pPr>
      <w:r w:rsidRPr="007974B8">
        <w:t>Ce prix rémunère la mobilisation de l'entreprise pour réaliser la prestation hors BPU  en matière de main d'œuvre: encadrement et exécution du chantier (1 chef d'équipe, 1 ouvrier qualifié) à la demi-journée</w:t>
      </w:r>
    </w:p>
    <w:p w14:paraId="3A395DF5" w14:textId="77777777" w:rsidR="00CF70A7" w:rsidRPr="007974B8" w:rsidRDefault="00CF70A7" w:rsidP="007974B8">
      <w:pPr>
        <w:spacing w:after="200" w:line="240" w:lineRule="auto"/>
        <w:contextualSpacing/>
        <w:outlineLvl w:val="0"/>
        <w:rPr>
          <w:rFonts w:ascii="Calibri" w:eastAsia="Calibri" w:hAnsi="Calibri" w:cs="Times New Roman"/>
          <w:b/>
          <w:sz w:val="22"/>
          <w:lang w:eastAsia="fr-FR"/>
        </w:rPr>
      </w:pPr>
    </w:p>
    <w:p w14:paraId="2AC6E7D8" w14:textId="77777777" w:rsidR="007974B8" w:rsidRPr="007974B8" w:rsidRDefault="007974B8" w:rsidP="00CF70A7">
      <w:pPr>
        <w:pStyle w:val="Titre1"/>
        <w:rPr>
          <w:rFonts w:eastAsia="Calibri"/>
        </w:rPr>
      </w:pPr>
      <w:bookmarkStart w:id="187" w:name="_Toc473889124"/>
      <w:bookmarkStart w:id="188" w:name="_Toc64287249"/>
      <w:r w:rsidRPr="007974B8">
        <w:rPr>
          <w:rFonts w:eastAsia="Calibri"/>
        </w:rPr>
        <w:t>Réalisation d’un DOE</w:t>
      </w:r>
      <w:bookmarkEnd w:id="187"/>
      <w:bookmarkEnd w:id="188"/>
    </w:p>
    <w:p w14:paraId="2BB9228F" w14:textId="77777777" w:rsidR="007974B8" w:rsidRPr="00CF70A7" w:rsidRDefault="007974B8" w:rsidP="00CF70A7">
      <w:pPr>
        <w:pStyle w:val="Sansinterligne"/>
        <w:rPr>
          <w:rFonts w:eastAsia="Calibri" w:cs="Swiss721BT-Light"/>
          <w:u w:val="single"/>
        </w:rPr>
      </w:pPr>
      <w:r w:rsidRPr="00CF70A7">
        <w:rPr>
          <w:rFonts w:eastAsia="Calibri"/>
          <w:u w:val="single"/>
        </w:rPr>
        <w:t>Le titulaire pourra réaliser lui-même le dossier d’exécution ou bien faire effectuer cette prestation par un bureau d’études techniques spécialisé.</w:t>
      </w:r>
    </w:p>
    <w:p w14:paraId="786FA0A9" w14:textId="77777777" w:rsidR="007974B8" w:rsidRPr="007974B8" w:rsidRDefault="007974B8" w:rsidP="00CF70A7">
      <w:pPr>
        <w:pStyle w:val="Sansinterligne"/>
      </w:pPr>
      <w:r w:rsidRPr="007974B8">
        <w:t>Ce prix rémunère à l’heure, la réalisation de tous les documents nécessaires à la réalisation des ouvrages, tels que les plans d'exécution, études de détail… sous format papier et sous Autocad 2014.</w:t>
      </w:r>
    </w:p>
    <w:p w14:paraId="6D7375FE" w14:textId="6DE1DB09" w:rsidR="007974B8" w:rsidRDefault="007974B8" w:rsidP="00CF70A7">
      <w:pPr>
        <w:pStyle w:val="Sansinterligne"/>
      </w:pPr>
      <w:r w:rsidRPr="007974B8">
        <w:t xml:space="preserve">A cet effet, l'entrepreneur fera sur place tous les relevés nécessaires et demeure responsable des conséquences de toute erreur de mesure. </w:t>
      </w:r>
    </w:p>
    <w:p w14:paraId="0C9CDE96" w14:textId="77777777" w:rsidR="00CF70A7" w:rsidRPr="007974B8" w:rsidRDefault="00CF70A7" w:rsidP="00CF70A7">
      <w:pPr>
        <w:pStyle w:val="Sansinterligne"/>
        <w:rPr>
          <w:rFonts w:eastAsia="Calibri" w:cs="Swiss721BT-Light"/>
        </w:rPr>
      </w:pPr>
    </w:p>
    <w:p w14:paraId="06C96174" w14:textId="11520E08" w:rsidR="007974B8" w:rsidRPr="00CF70A7" w:rsidRDefault="00CF70A7" w:rsidP="00CF70A7">
      <w:pPr>
        <w:pStyle w:val="Sansinterligne"/>
        <w:rPr>
          <w:rFonts w:eastAsia="Calibri" w:cs="Swiss721BT-Light"/>
          <w:u w:val="single"/>
        </w:rPr>
      </w:pPr>
      <w:r w:rsidRPr="00CF70A7">
        <w:rPr>
          <w:rFonts w:eastAsia="Calibri" w:cs="Swiss721BT-Light"/>
          <w:u w:val="single"/>
        </w:rPr>
        <w:t>Plans numérisés</w:t>
      </w:r>
    </w:p>
    <w:p w14:paraId="76AC55D6" w14:textId="77777777" w:rsidR="007974B8" w:rsidRPr="007974B8" w:rsidRDefault="007974B8" w:rsidP="00CF70A7">
      <w:pPr>
        <w:pStyle w:val="Sansinterligne"/>
        <w:rPr>
          <w:rFonts w:eastAsia="Calibri" w:cs="Swiss721BT-Light"/>
        </w:rPr>
      </w:pPr>
      <w:r w:rsidRPr="007974B8">
        <w:rPr>
          <w:rFonts w:eastAsia="Calibri" w:cs="Swiss721BT-Light"/>
        </w:rPr>
        <w:t>Les plans de récolement informatiques (format DWG Autocad) des ouvrages seront réalisés à la charge de l’entrepreneur. Les plans de récolement définitif sont remis également au format papier couleur en trois exemplaires plus 1 CD-Rom avec les fichiers correspondants.</w:t>
      </w:r>
    </w:p>
    <w:p w14:paraId="2127BA8B" w14:textId="0A812C59" w:rsidR="004F05B6" w:rsidRPr="009C4918" w:rsidRDefault="004F05B6" w:rsidP="00A63440">
      <w:pPr>
        <w:pStyle w:val="Paragraphedeliste"/>
        <w:jc w:val="left"/>
        <w:rPr>
          <w:szCs w:val="20"/>
        </w:rPr>
      </w:pPr>
    </w:p>
    <w:sectPr w:rsidR="004F05B6" w:rsidRPr="009C4918" w:rsidSect="00662B12">
      <w:headerReference w:type="default" r:id="rId11"/>
      <w:footerReference w:type="even"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9F9BA" w14:textId="77777777" w:rsidR="00CF70A7" w:rsidRDefault="00CF70A7" w:rsidP="0047329D">
      <w:pPr>
        <w:spacing w:after="0" w:line="240" w:lineRule="auto"/>
      </w:pPr>
      <w:r>
        <w:separator/>
      </w:r>
    </w:p>
  </w:endnote>
  <w:endnote w:type="continuationSeparator" w:id="0">
    <w:p w14:paraId="49EB4E1B" w14:textId="77777777" w:rsidR="00CF70A7" w:rsidRDefault="00CF70A7"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Swiss721BT-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EED04" w14:textId="77777777" w:rsidR="00CF70A7" w:rsidRDefault="00CF70A7" w:rsidP="0092761A">
    <w:pPr>
      <w:pStyle w:val="Pieddepage"/>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A0B2" w14:textId="12CE454B" w:rsidR="00CF70A7" w:rsidRDefault="00720C3B" w:rsidP="0092761A">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CCTP</w:t>
    </w:r>
    <w:r w:rsidR="00CF70A7">
      <w:rPr>
        <w:rFonts w:ascii="Calibri" w:eastAsia="Times New Roman" w:hAnsi="Calibri" w:cs="Calibri"/>
        <w:color w:val="808080"/>
        <w:sz w:val="18"/>
        <w:szCs w:val="18"/>
        <w:lang w:eastAsia="fr-FR"/>
      </w:rPr>
      <w:t xml:space="preserve"> numéro de </w:t>
    </w:r>
    <w:r>
      <w:rPr>
        <w:rFonts w:ascii="Calibri" w:eastAsia="Times New Roman" w:hAnsi="Calibri" w:cs="Calibri"/>
        <w:color w:val="808080"/>
        <w:sz w:val="18"/>
        <w:szCs w:val="18"/>
        <w:lang w:eastAsia="fr-FR"/>
      </w:rPr>
      <w:t>travaux d’entretien du patrimoine immobilier de l’université Paris Nanterre</w:t>
    </w:r>
  </w:p>
  <w:p w14:paraId="0E451475" w14:textId="23397774" w:rsidR="00720C3B" w:rsidRPr="000C3016" w:rsidRDefault="00720C3B" w:rsidP="0092761A">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Lot n°5</w:t>
    </w:r>
  </w:p>
  <w:p w14:paraId="38219D6A" w14:textId="791E2441" w:rsidR="00CF70A7" w:rsidRPr="0092761A" w:rsidRDefault="00CF70A7" w:rsidP="0092761A">
    <w:pPr>
      <w:tabs>
        <w:tab w:val="center" w:pos="4536"/>
        <w:tab w:val="left" w:pos="8364"/>
        <w:tab w:val="right" w:pos="9072"/>
      </w:tabs>
      <w:spacing w:after="0" w:line="240" w:lineRule="auto"/>
      <w:jc w:val="center"/>
      <w:rPr>
        <w:rFonts w:asciiTheme="minorHAnsi" w:eastAsia="Times New Roman" w:hAnsiTheme="minorHAnsi" w:cstheme="minorHAnsi"/>
        <w:sz w:val="18"/>
        <w:szCs w:val="18"/>
        <w:lang w:eastAsia="fr-FR"/>
      </w:rPr>
    </w:pPr>
    <w:r w:rsidRPr="00DF3EF2">
      <w:rPr>
        <w:rFonts w:asciiTheme="minorHAnsi" w:eastAsia="Times New Roman" w:hAnsiTheme="minorHAnsi" w:cstheme="minorHAnsi"/>
        <w:color w:val="808080"/>
        <w:sz w:val="18"/>
        <w:szCs w:val="18"/>
        <w:lang w:eastAsia="fr-FR"/>
      </w:rPr>
      <w:t>Page</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color w:val="808080"/>
        <w:sz w:val="18"/>
        <w:szCs w:val="18"/>
        <w:lang w:eastAsia="fr-FR"/>
      </w:rPr>
      <w:fldChar w:fldCharType="begin"/>
    </w:r>
    <w:r w:rsidRPr="00DF3EF2">
      <w:rPr>
        <w:rFonts w:asciiTheme="minorHAnsi" w:eastAsia="Times New Roman" w:hAnsiTheme="minorHAnsi" w:cstheme="minorHAnsi"/>
        <w:color w:val="808080"/>
        <w:sz w:val="18"/>
        <w:szCs w:val="18"/>
        <w:lang w:eastAsia="fr-FR"/>
      </w:rPr>
      <w:instrText>PAGE</w:instrText>
    </w:r>
    <w:r w:rsidRPr="00DF3EF2">
      <w:rPr>
        <w:rFonts w:asciiTheme="minorHAnsi" w:eastAsia="Times New Roman" w:hAnsiTheme="minorHAnsi" w:cstheme="minorHAnsi"/>
        <w:color w:val="808080"/>
        <w:sz w:val="18"/>
        <w:szCs w:val="18"/>
        <w:lang w:eastAsia="fr-FR"/>
      </w:rPr>
      <w:fldChar w:fldCharType="separate"/>
    </w:r>
    <w:r w:rsidR="007D0123">
      <w:rPr>
        <w:rFonts w:asciiTheme="minorHAnsi" w:eastAsia="Times New Roman" w:hAnsiTheme="minorHAnsi" w:cstheme="minorHAnsi"/>
        <w:noProof/>
        <w:color w:val="808080"/>
        <w:sz w:val="18"/>
        <w:szCs w:val="18"/>
        <w:lang w:eastAsia="fr-FR"/>
      </w:rPr>
      <w:t>2</w:t>
    </w:r>
    <w:r w:rsidRPr="00DF3EF2">
      <w:rPr>
        <w:rFonts w:asciiTheme="minorHAnsi" w:eastAsia="Times New Roman" w:hAnsiTheme="minorHAnsi" w:cstheme="minorHAnsi"/>
        <w:color w:val="808080"/>
        <w:sz w:val="18"/>
        <w:szCs w:val="18"/>
        <w:lang w:eastAsia="fr-FR"/>
      </w:rPr>
      <w:fldChar w:fldCharType="end"/>
    </w:r>
    <w:r w:rsidRPr="00DF3EF2">
      <w:rPr>
        <w:rFonts w:asciiTheme="minorHAnsi" w:eastAsia="Times New Roman" w:hAnsiTheme="minorHAnsi" w:cstheme="minorHAnsi"/>
        <w:color w:val="808080"/>
        <w:sz w:val="18"/>
        <w:szCs w:val="18"/>
        <w:lang w:eastAsia="fr-FR"/>
      </w:rPr>
      <w:t xml:space="preserve"> sur</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noProof/>
        <w:color w:val="808080"/>
        <w:sz w:val="18"/>
        <w:szCs w:val="18"/>
        <w:lang w:eastAsia="fr-FR"/>
      </w:rPr>
      <w:fldChar w:fldCharType="begin"/>
    </w:r>
    <w:r w:rsidRPr="00DF3EF2">
      <w:rPr>
        <w:rFonts w:asciiTheme="minorHAnsi" w:eastAsia="Times New Roman" w:hAnsiTheme="minorHAnsi" w:cstheme="minorHAnsi"/>
        <w:noProof/>
        <w:color w:val="808080"/>
        <w:sz w:val="18"/>
        <w:szCs w:val="18"/>
        <w:lang w:eastAsia="fr-FR"/>
      </w:rPr>
      <w:instrText>NUMPAGES</w:instrText>
    </w:r>
    <w:r w:rsidRPr="00DF3EF2">
      <w:rPr>
        <w:rFonts w:asciiTheme="minorHAnsi" w:eastAsia="Times New Roman" w:hAnsiTheme="minorHAnsi" w:cstheme="minorHAnsi"/>
        <w:noProof/>
        <w:color w:val="808080"/>
        <w:sz w:val="18"/>
        <w:szCs w:val="18"/>
        <w:lang w:eastAsia="fr-FR"/>
      </w:rPr>
      <w:fldChar w:fldCharType="separate"/>
    </w:r>
    <w:r w:rsidR="007D0123">
      <w:rPr>
        <w:rFonts w:asciiTheme="minorHAnsi" w:eastAsia="Times New Roman" w:hAnsiTheme="minorHAnsi" w:cstheme="minorHAnsi"/>
        <w:noProof/>
        <w:color w:val="808080"/>
        <w:sz w:val="18"/>
        <w:szCs w:val="18"/>
        <w:lang w:eastAsia="fr-FR"/>
      </w:rPr>
      <w:t>28</w:t>
    </w:r>
    <w:r w:rsidRPr="00DF3EF2">
      <w:rPr>
        <w:rFonts w:asciiTheme="minorHAnsi" w:eastAsia="Times New Roman" w:hAnsiTheme="minorHAnsi" w:cstheme="minorHAnsi"/>
        <w:noProof/>
        <w:color w:val="808080"/>
        <w:sz w:val="18"/>
        <w:szCs w:val="18"/>
        <w:lang w:eastAsia="fr-FR"/>
      </w:rPr>
      <w:fldChar w:fldCharType="end"/>
    </w:r>
  </w:p>
  <w:p w14:paraId="6746B958" w14:textId="6552E4D5" w:rsidR="00CF70A7" w:rsidRPr="0018380D" w:rsidRDefault="00CF70A7">
    <w:pPr>
      <w:pStyle w:val="Pieddepage"/>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616E2" w14:textId="77777777" w:rsidR="00CF70A7" w:rsidRDefault="00CF70A7" w:rsidP="0047329D">
      <w:pPr>
        <w:spacing w:after="0" w:line="240" w:lineRule="auto"/>
      </w:pPr>
      <w:r>
        <w:separator/>
      </w:r>
    </w:p>
  </w:footnote>
  <w:footnote w:type="continuationSeparator" w:id="0">
    <w:p w14:paraId="0D6A5F9A" w14:textId="77777777" w:rsidR="00CF70A7" w:rsidRDefault="00CF70A7" w:rsidP="004732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56ECA" w14:textId="77777777" w:rsidR="00CF70A7" w:rsidRDefault="00CF70A7" w:rsidP="0092761A">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7D4ADB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1361842"/>
    <w:multiLevelType w:val="multilevel"/>
    <w:tmpl w:val="A9165D78"/>
    <w:lvl w:ilvl="0">
      <w:start w:val="1"/>
      <w:numFmt w:val="decimal"/>
      <w:pStyle w:val="Titre1"/>
      <w:lvlText w:val="Article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301D32"/>
    <w:multiLevelType w:val="hybridMultilevel"/>
    <w:tmpl w:val="8C6470E0"/>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0C380A"/>
    <w:multiLevelType w:val="hybridMultilevel"/>
    <w:tmpl w:val="273ED662"/>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615EAE"/>
    <w:multiLevelType w:val="hybridMultilevel"/>
    <w:tmpl w:val="19B6B476"/>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B36C87"/>
    <w:multiLevelType w:val="hybridMultilevel"/>
    <w:tmpl w:val="B59A8AA8"/>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F06260"/>
    <w:multiLevelType w:val="hybridMultilevel"/>
    <w:tmpl w:val="809EAE58"/>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A618D1"/>
    <w:multiLevelType w:val="hybridMultilevel"/>
    <w:tmpl w:val="80BC5096"/>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377FC9"/>
    <w:multiLevelType w:val="hybridMultilevel"/>
    <w:tmpl w:val="8248AB8C"/>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6C6295"/>
    <w:multiLevelType w:val="hybridMultilevel"/>
    <w:tmpl w:val="604A5A64"/>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4565FB"/>
    <w:multiLevelType w:val="hybridMultilevel"/>
    <w:tmpl w:val="46105B38"/>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47459EF"/>
    <w:multiLevelType w:val="hybridMultilevel"/>
    <w:tmpl w:val="F6C44B9E"/>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C422C5"/>
    <w:multiLevelType w:val="hybridMultilevel"/>
    <w:tmpl w:val="1624C0A6"/>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ECC28F3"/>
    <w:multiLevelType w:val="hybridMultilevel"/>
    <w:tmpl w:val="67F22044"/>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202AD4"/>
    <w:multiLevelType w:val="hybridMultilevel"/>
    <w:tmpl w:val="7C84738C"/>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7318BB"/>
    <w:multiLevelType w:val="hybridMultilevel"/>
    <w:tmpl w:val="0D40C0E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431854"/>
    <w:multiLevelType w:val="hybridMultilevel"/>
    <w:tmpl w:val="1D0EE69E"/>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C753E0"/>
    <w:multiLevelType w:val="hybridMultilevel"/>
    <w:tmpl w:val="F110B3C8"/>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D141A00"/>
    <w:multiLevelType w:val="hybridMultilevel"/>
    <w:tmpl w:val="5E42A3A6"/>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3B4DF5"/>
    <w:multiLevelType w:val="hybridMultilevel"/>
    <w:tmpl w:val="D6787B14"/>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EB7656E"/>
    <w:multiLevelType w:val="hybridMultilevel"/>
    <w:tmpl w:val="E8B0443E"/>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26E6435"/>
    <w:multiLevelType w:val="hybridMultilevel"/>
    <w:tmpl w:val="CC600FF8"/>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D43D14"/>
    <w:multiLevelType w:val="hybridMultilevel"/>
    <w:tmpl w:val="C25A9604"/>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3771B84"/>
    <w:multiLevelType w:val="hybridMultilevel"/>
    <w:tmpl w:val="819CB1C2"/>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44E41B0"/>
    <w:multiLevelType w:val="hybridMultilevel"/>
    <w:tmpl w:val="95B85630"/>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66E53C6"/>
    <w:multiLevelType w:val="hybridMultilevel"/>
    <w:tmpl w:val="22AC8178"/>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6842702"/>
    <w:multiLevelType w:val="hybridMultilevel"/>
    <w:tmpl w:val="67F45AD6"/>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3E177D"/>
    <w:multiLevelType w:val="hybridMultilevel"/>
    <w:tmpl w:val="6532AEF0"/>
    <w:lvl w:ilvl="0" w:tplc="504AAB6C">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C874737"/>
    <w:multiLevelType w:val="hybridMultilevel"/>
    <w:tmpl w:val="7A4E7992"/>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E7C59D1"/>
    <w:multiLevelType w:val="hybridMultilevel"/>
    <w:tmpl w:val="F0C08C0E"/>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FA61652"/>
    <w:multiLevelType w:val="hybridMultilevel"/>
    <w:tmpl w:val="3CAAA9CA"/>
    <w:lvl w:ilvl="0" w:tplc="504AAB6C">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068261B"/>
    <w:multiLevelType w:val="multilevel"/>
    <w:tmpl w:val="3372EBD8"/>
    <w:styleLink w:val="WWNum1"/>
    <w:lvl w:ilvl="0">
      <w:numFmt w:val="bullet"/>
      <w:lvlText w:val="-"/>
      <w:lvlJc w:val="left"/>
      <w:pPr>
        <w:ind w:left="720" w:hanging="360"/>
      </w:pPr>
      <w:rPr>
        <w:rFonts w:ascii="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436C3689"/>
    <w:multiLevelType w:val="hybridMultilevel"/>
    <w:tmpl w:val="DEF4F102"/>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CB32B80"/>
    <w:multiLevelType w:val="hybridMultilevel"/>
    <w:tmpl w:val="EB525E0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D6274F3"/>
    <w:multiLevelType w:val="hybridMultilevel"/>
    <w:tmpl w:val="BCD4B38E"/>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C51A72"/>
    <w:multiLevelType w:val="hybridMultilevel"/>
    <w:tmpl w:val="7012CD70"/>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EDF1948"/>
    <w:multiLevelType w:val="hybridMultilevel"/>
    <w:tmpl w:val="1452FB3C"/>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F2B634A"/>
    <w:multiLevelType w:val="hybridMultilevel"/>
    <w:tmpl w:val="AFBEABA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2221B49"/>
    <w:multiLevelType w:val="hybridMultilevel"/>
    <w:tmpl w:val="E798342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37C7859"/>
    <w:multiLevelType w:val="hybridMultilevel"/>
    <w:tmpl w:val="7646F758"/>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6D57508"/>
    <w:multiLevelType w:val="hybridMultilevel"/>
    <w:tmpl w:val="FC06149C"/>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7D01CE9"/>
    <w:multiLevelType w:val="hybridMultilevel"/>
    <w:tmpl w:val="AA9487DE"/>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88815A5"/>
    <w:multiLevelType w:val="hybridMultilevel"/>
    <w:tmpl w:val="0420AC5E"/>
    <w:lvl w:ilvl="0" w:tplc="504AAB6C">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E162A70"/>
    <w:multiLevelType w:val="hybridMultilevel"/>
    <w:tmpl w:val="9554579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E9074E2"/>
    <w:multiLevelType w:val="hybridMultilevel"/>
    <w:tmpl w:val="A2F4102C"/>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1BF1762"/>
    <w:multiLevelType w:val="hybridMultilevel"/>
    <w:tmpl w:val="604CAF7A"/>
    <w:lvl w:ilvl="0" w:tplc="504AAB6C">
      <w:start w:val="1"/>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6" w15:restartNumberingAfterBreak="0">
    <w:nsid w:val="62AE65F0"/>
    <w:multiLevelType w:val="hybridMultilevel"/>
    <w:tmpl w:val="00AE6DEE"/>
    <w:lvl w:ilvl="0" w:tplc="504AAB6C">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47F1818"/>
    <w:multiLevelType w:val="hybridMultilevel"/>
    <w:tmpl w:val="2FD2EED4"/>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4D16088"/>
    <w:multiLevelType w:val="hybridMultilevel"/>
    <w:tmpl w:val="37087BD6"/>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6884A60"/>
    <w:multiLevelType w:val="multilevel"/>
    <w:tmpl w:val="50E61712"/>
    <w:styleLink w:val="Style1"/>
    <w:lvl w:ilvl="0">
      <w:start w:val="1"/>
      <w:numFmt w:val="upperRoman"/>
      <w:lvlText w:val="%1."/>
      <w:lvlJc w:val="left"/>
      <w:pPr>
        <w:ind w:left="1080" w:hanging="360"/>
      </w:pPr>
      <w:rPr>
        <w:rFonts w:ascii="Calibri" w:hAnsi="Calibri" w:hint="default"/>
        <w:b/>
        <w:sz w:val="22"/>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lowerLetter"/>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66EF1F28"/>
    <w:multiLevelType w:val="hybridMultilevel"/>
    <w:tmpl w:val="DCDC7CA4"/>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6F80723"/>
    <w:multiLevelType w:val="hybridMultilevel"/>
    <w:tmpl w:val="DBA4E546"/>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88751C3"/>
    <w:multiLevelType w:val="hybridMultilevel"/>
    <w:tmpl w:val="DCFC715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BF8448B"/>
    <w:multiLevelType w:val="hybridMultilevel"/>
    <w:tmpl w:val="A7DC3B4E"/>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FB71097"/>
    <w:multiLevelType w:val="hybridMultilevel"/>
    <w:tmpl w:val="32C4F594"/>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0A374B6"/>
    <w:multiLevelType w:val="hybridMultilevel"/>
    <w:tmpl w:val="977E2D40"/>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7ED1530"/>
    <w:multiLevelType w:val="hybridMultilevel"/>
    <w:tmpl w:val="ED7EA434"/>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BAA01DD"/>
    <w:multiLevelType w:val="hybridMultilevel"/>
    <w:tmpl w:val="371A30CC"/>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1"/>
  </w:num>
  <w:num w:numId="2">
    <w:abstractNumId w:val="49"/>
  </w:num>
  <w:num w:numId="3">
    <w:abstractNumId w:val="0"/>
  </w:num>
  <w:num w:numId="4">
    <w:abstractNumId w:val="5"/>
  </w:num>
  <w:num w:numId="5">
    <w:abstractNumId w:val="30"/>
  </w:num>
  <w:num w:numId="6">
    <w:abstractNumId w:val="46"/>
  </w:num>
  <w:num w:numId="7">
    <w:abstractNumId w:val="45"/>
  </w:num>
  <w:num w:numId="8">
    <w:abstractNumId w:val="42"/>
  </w:num>
  <w:num w:numId="9">
    <w:abstractNumId w:val="54"/>
  </w:num>
  <w:num w:numId="10">
    <w:abstractNumId w:val="27"/>
  </w:num>
  <w:num w:numId="11">
    <w:abstractNumId w:val="3"/>
  </w:num>
  <w:num w:numId="12">
    <w:abstractNumId w:val="22"/>
  </w:num>
  <w:num w:numId="13">
    <w:abstractNumId w:val="34"/>
  </w:num>
  <w:num w:numId="14">
    <w:abstractNumId w:val="40"/>
  </w:num>
  <w:num w:numId="15">
    <w:abstractNumId w:val="13"/>
  </w:num>
  <w:num w:numId="16">
    <w:abstractNumId w:val="39"/>
  </w:num>
  <w:num w:numId="17">
    <w:abstractNumId w:val="52"/>
  </w:num>
  <w:num w:numId="18">
    <w:abstractNumId w:val="29"/>
  </w:num>
  <w:num w:numId="19">
    <w:abstractNumId w:val="2"/>
  </w:num>
  <w:num w:numId="20">
    <w:abstractNumId w:val="56"/>
  </w:num>
  <w:num w:numId="21">
    <w:abstractNumId w:val="23"/>
  </w:num>
  <w:num w:numId="22">
    <w:abstractNumId w:val="26"/>
  </w:num>
  <w:num w:numId="23">
    <w:abstractNumId w:val="47"/>
  </w:num>
  <w:num w:numId="24">
    <w:abstractNumId w:val="32"/>
  </w:num>
  <w:num w:numId="25">
    <w:abstractNumId w:val="38"/>
  </w:num>
  <w:num w:numId="26">
    <w:abstractNumId w:val="11"/>
  </w:num>
  <w:num w:numId="27">
    <w:abstractNumId w:val="24"/>
  </w:num>
  <w:num w:numId="28">
    <w:abstractNumId w:val="12"/>
  </w:num>
  <w:num w:numId="29">
    <w:abstractNumId w:val="41"/>
  </w:num>
  <w:num w:numId="30">
    <w:abstractNumId w:val="37"/>
  </w:num>
  <w:num w:numId="31">
    <w:abstractNumId w:val="20"/>
  </w:num>
  <w:num w:numId="32">
    <w:abstractNumId w:val="57"/>
  </w:num>
  <w:num w:numId="33">
    <w:abstractNumId w:val="44"/>
  </w:num>
  <w:num w:numId="34">
    <w:abstractNumId w:val="14"/>
  </w:num>
  <w:num w:numId="35">
    <w:abstractNumId w:val="43"/>
  </w:num>
  <w:num w:numId="36">
    <w:abstractNumId w:val="48"/>
  </w:num>
  <w:num w:numId="37">
    <w:abstractNumId w:val="8"/>
  </w:num>
  <w:num w:numId="38">
    <w:abstractNumId w:val="55"/>
  </w:num>
  <w:num w:numId="39">
    <w:abstractNumId w:val="9"/>
  </w:num>
  <w:num w:numId="40">
    <w:abstractNumId w:val="10"/>
  </w:num>
  <w:num w:numId="41">
    <w:abstractNumId w:val="51"/>
  </w:num>
  <w:num w:numId="42">
    <w:abstractNumId w:val="50"/>
  </w:num>
  <w:num w:numId="43">
    <w:abstractNumId w:val="17"/>
  </w:num>
  <w:num w:numId="44">
    <w:abstractNumId w:val="15"/>
  </w:num>
  <w:num w:numId="45">
    <w:abstractNumId w:val="7"/>
  </w:num>
  <w:num w:numId="46">
    <w:abstractNumId w:val="19"/>
  </w:num>
  <w:num w:numId="47">
    <w:abstractNumId w:val="35"/>
  </w:num>
  <w:num w:numId="48">
    <w:abstractNumId w:val="25"/>
  </w:num>
  <w:num w:numId="49">
    <w:abstractNumId w:val="16"/>
  </w:num>
  <w:num w:numId="50">
    <w:abstractNumId w:val="4"/>
  </w:num>
  <w:num w:numId="51">
    <w:abstractNumId w:val="36"/>
  </w:num>
  <w:num w:numId="52">
    <w:abstractNumId w:val="53"/>
  </w:num>
  <w:num w:numId="53">
    <w:abstractNumId w:val="6"/>
  </w:num>
  <w:num w:numId="54">
    <w:abstractNumId w:val="28"/>
  </w:num>
  <w:num w:numId="55">
    <w:abstractNumId w:val="21"/>
  </w:num>
  <w:num w:numId="56">
    <w:abstractNumId w:val="18"/>
  </w:num>
  <w:num w:numId="57">
    <w:abstractNumId w:val="1"/>
  </w:num>
  <w:num w:numId="58">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14337">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2AA0"/>
    <w:rsid w:val="00011F28"/>
    <w:rsid w:val="000307B1"/>
    <w:rsid w:val="000351E2"/>
    <w:rsid w:val="00072CA9"/>
    <w:rsid w:val="000746EC"/>
    <w:rsid w:val="000850D7"/>
    <w:rsid w:val="000853E9"/>
    <w:rsid w:val="000A4DFF"/>
    <w:rsid w:val="000C3016"/>
    <w:rsid w:val="000E3DD6"/>
    <w:rsid w:val="000F00E5"/>
    <w:rsid w:val="000F1C03"/>
    <w:rsid w:val="000F5848"/>
    <w:rsid w:val="000F7ACD"/>
    <w:rsid w:val="0010583A"/>
    <w:rsid w:val="001067E7"/>
    <w:rsid w:val="00112561"/>
    <w:rsid w:val="00122BB5"/>
    <w:rsid w:val="001242A5"/>
    <w:rsid w:val="0012652E"/>
    <w:rsid w:val="00134D69"/>
    <w:rsid w:val="00145DCD"/>
    <w:rsid w:val="00146C1A"/>
    <w:rsid w:val="00155C98"/>
    <w:rsid w:val="0016185B"/>
    <w:rsid w:val="001653D2"/>
    <w:rsid w:val="001675C1"/>
    <w:rsid w:val="00182C26"/>
    <w:rsid w:val="0018380D"/>
    <w:rsid w:val="001B0369"/>
    <w:rsid w:val="001B4454"/>
    <w:rsid w:val="001B6406"/>
    <w:rsid w:val="001B7971"/>
    <w:rsid w:val="001C4B17"/>
    <w:rsid w:val="001D54A7"/>
    <w:rsid w:val="001F50EE"/>
    <w:rsid w:val="001F5C90"/>
    <w:rsid w:val="002023FF"/>
    <w:rsid w:val="00203ACF"/>
    <w:rsid w:val="002160F6"/>
    <w:rsid w:val="0022697E"/>
    <w:rsid w:val="00226A52"/>
    <w:rsid w:val="00231BF1"/>
    <w:rsid w:val="00233EED"/>
    <w:rsid w:val="00255607"/>
    <w:rsid w:val="002815C1"/>
    <w:rsid w:val="00281A4F"/>
    <w:rsid w:val="002827DD"/>
    <w:rsid w:val="00292274"/>
    <w:rsid w:val="002B01D2"/>
    <w:rsid w:val="002B15D1"/>
    <w:rsid w:val="002B2891"/>
    <w:rsid w:val="002D091F"/>
    <w:rsid w:val="002E06C0"/>
    <w:rsid w:val="002E0A99"/>
    <w:rsid w:val="002E76F6"/>
    <w:rsid w:val="00302278"/>
    <w:rsid w:val="003024C1"/>
    <w:rsid w:val="00332D5E"/>
    <w:rsid w:val="00336610"/>
    <w:rsid w:val="0034159E"/>
    <w:rsid w:val="00360F1A"/>
    <w:rsid w:val="0036706F"/>
    <w:rsid w:val="003843F5"/>
    <w:rsid w:val="00394127"/>
    <w:rsid w:val="00394E81"/>
    <w:rsid w:val="003A4662"/>
    <w:rsid w:val="003B652B"/>
    <w:rsid w:val="003B6E95"/>
    <w:rsid w:val="00401EC0"/>
    <w:rsid w:val="00403BDB"/>
    <w:rsid w:val="004123E4"/>
    <w:rsid w:val="0041275A"/>
    <w:rsid w:val="00417D3C"/>
    <w:rsid w:val="00427E8C"/>
    <w:rsid w:val="00452DA9"/>
    <w:rsid w:val="00453545"/>
    <w:rsid w:val="004552B1"/>
    <w:rsid w:val="004617A3"/>
    <w:rsid w:val="00465E5F"/>
    <w:rsid w:val="00470F23"/>
    <w:rsid w:val="0047329D"/>
    <w:rsid w:val="004A25E4"/>
    <w:rsid w:val="004B2D08"/>
    <w:rsid w:val="004C0105"/>
    <w:rsid w:val="004D1113"/>
    <w:rsid w:val="004D375F"/>
    <w:rsid w:val="004D3CCF"/>
    <w:rsid w:val="004D3D6B"/>
    <w:rsid w:val="004E07F3"/>
    <w:rsid w:val="004E1D6C"/>
    <w:rsid w:val="004E20E6"/>
    <w:rsid w:val="004E4455"/>
    <w:rsid w:val="004E72BC"/>
    <w:rsid w:val="004F05B6"/>
    <w:rsid w:val="004F47C7"/>
    <w:rsid w:val="00502FFB"/>
    <w:rsid w:val="00506C38"/>
    <w:rsid w:val="005363A3"/>
    <w:rsid w:val="005630AD"/>
    <w:rsid w:val="00563604"/>
    <w:rsid w:val="00565435"/>
    <w:rsid w:val="0056758B"/>
    <w:rsid w:val="00584F9B"/>
    <w:rsid w:val="0058789C"/>
    <w:rsid w:val="005A2792"/>
    <w:rsid w:val="005B789C"/>
    <w:rsid w:val="005C30B9"/>
    <w:rsid w:val="005C67A9"/>
    <w:rsid w:val="005E4610"/>
    <w:rsid w:val="005F3083"/>
    <w:rsid w:val="005F7329"/>
    <w:rsid w:val="00602AE0"/>
    <w:rsid w:val="006115B2"/>
    <w:rsid w:val="00612EC7"/>
    <w:rsid w:val="00615117"/>
    <w:rsid w:val="006164ED"/>
    <w:rsid w:val="00627295"/>
    <w:rsid w:val="00633A5E"/>
    <w:rsid w:val="00640405"/>
    <w:rsid w:val="006425AD"/>
    <w:rsid w:val="00644FC5"/>
    <w:rsid w:val="00652C45"/>
    <w:rsid w:val="00662A2F"/>
    <w:rsid w:val="00662B12"/>
    <w:rsid w:val="00670301"/>
    <w:rsid w:val="00674FED"/>
    <w:rsid w:val="00694129"/>
    <w:rsid w:val="006A0544"/>
    <w:rsid w:val="006A5FD3"/>
    <w:rsid w:val="006E5D8B"/>
    <w:rsid w:val="006F162D"/>
    <w:rsid w:val="00700807"/>
    <w:rsid w:val="007019D0"/>
    <w:rsid w:val="00703D65"/>
    <w:rsid w:val="00712386"/>
    <w:rsid w:val="00720C3B"/>
    <w:rsid w:val="00772A33"/>
    <w:rsid w:val="00783287"/>
    <w:rsid w:val="00790851"/>
    <w:rsid w:val="00794DD3"/>
    <w:rsid w:val="007974B8"/>
    <w:rsid w:val="007B1C0E"/>
    <w:rsid w:val="007B2727"/>
    <w:rsid w:val="007C66DF"/>
    <w:rsid w:val="007C7337"/>
    <w:rsid w:val="007D0123"/>
    <w:rsid w:val="007D23D6"/>
    <w:rsid w:val="007E6B58"/>
    <w:rsid w:val="007F5749"/>
    <w:rsid w:val="008115B9"/>
    <w:rsid w:val="008128A0"/>
    <w:rsid w:val="00814D88"/>
    <w:rsid w:val="008165EC"/>
    <w:rsid w:val="00825DFF"/>
    <w:rsid w:val="00844C41"/>
    <w:rsid w:val="0085069E"/>
    <w:rsid w:val="0086446C"/>
    <w:rsid w:val="00883475"/>
    <w:rsid w:val="008877F8"/>
    <w:rsid w:val="00894A00"/>
    <w:rsid w:val="008B09A6"/>
    <w:rsid w:val="008B0FA1"/>
    <w:rsid w:val="008C1F87"/>
    <w:rsid w:val="008D53AD"/>
    <w:rsid w:val="008D7C55"/>
    <w:rsid w:val="00900B99"/>
    <w:rsid w:val="00903E5E"/>
    <w:rsid w:val="009045ED"/>
    <w:rsid w:val="00904A00"/>
    <w:rsid w:val="00925480"/>
    <w:rsid w:val="00926FDE"/>
    <w:rsid w:val="0092761A"/>
    <w:rsid w:val="00953102"/>
    <w:rsid w:val="00972D0D"/>
    <w:rsid w:val="009750BF"/>
    <w:rsid w:val="0097631B"/>
    <w:rsid w:val="009815E8"/>
    <w:rsid w:val="00983589"/>
    <w:rsid w:val="00987708"/>
    <w:rsid w:val="009A5B5C"/>
    <w:rsid w:val="009B04EC"/>
    <w:rsid w:val="009C4918"/>
    <w:rsid w:val="009D2611"/>
    <w:rsid w:val="00A04A04"/>
    <w:rsid w:val="00A34E88"/>
    <w:rsid w:val="00A443A6"/>
    <w:rsid w:val="00A52607"/>
    <w:rsid w:val="00A63440"/>
    <w:rsid w:val="00A6634E"/>
    <w:rsid w:val="00A70AC7"/>
    <w:rsid w:val="00A941AC"/>
    <w:rsid w:val="00AA51F9"/>
    <w:rsid w:val="00AC085F"/>
    <w:rsid w:val="00AD13E5"/>
    <w:rsid w:val="00AE049B"/>
    <w:rsid w:val="00AE5551"/>
    <w:rsid w:val="00AE601A"/>
    <w:rsid w:val="00AF21E6"/>
    <w:rsid w:val="00B071A1"/>
    <w:rsid w:val="00B127EC"/>
    <w:rsid w:val="00B260E1"/>
    <w:rsid w:val="00B352AE"/>
    <w:rsid w:val="00B73AF2"/>
    <w:rsid w:val="00BA233C"/>
    <w:rsid w:val="00BB24BD"/>
    <w:rsid w:val="00BB5093"/>
    <w:rsid w:val="00BC3353"/>
    <w:rsid w:val="00BD4C86"/>
    <w:rsid w:val="00BE30E5"/>
    <w:rsid w:val="00BE6D76"/>
    <w:rsid w:val="00C00646"/>
    <w:rsid w:val="00C13228"/>
    <w:rsid w:val="00C15F8C"/>
    <w:rsid w:val="00C50BF9"/>
    <w:rsid w:val="00C52596"/>
    <w:rsid w:val="00C55D99"/>
    <w:rsid w:val="00C61EEA"/>
    <w:rsid w:val="00C65D06"/>
    <w:rsid w:val="00C666E6"/>
    <w:rsid w:val="00CB04C9"/>
    <w:rsid w:val="00CB586B"/>
    <w:rsid w:val="00CD626E"/>
    <w:rsid w:val="00CF0D24"/>
    <w:rsid w:val="00CF17AA"/>
    <w:rsid w:val="00CF70A7"/>
    <w:rsid w:val="00D05B98"/>
    <w:rsid w:val="00D123F7"/>
    <w:rsid w:val="00D158A6"/>
    <w:rsid w:val="00D24DC4"/>
    <w:rsid w:val="00D276ED"/>
    <w:rsid w:val="00D30720"/>
    <w:rsid w:val="00D33C29"/>
    <w:rsid w:val="00D3416D"/>
    <w:rsid w:val="00D35335"/>
    <w:rsid w:val="00D41FF5"/>
    <w:rsid w:val="00D47BE5"/>
    <w:rsid w:val="00D75B3A"/>
    <w:rsid w:val="00D75BF3"/>
    <w:rsid w:val="00D873AA"/>
    <w:rsid w:val="00DD182F"/>
    <w:rsid w:val="00DF3EF2"/>
    <w:rsid w:val="00DF4950"/>
    <w:rsid w:val="00E2766E"/>
    <w:rsid w:val="00E61801"/>
    <w:rsid w:val="00E80427"/>
    <w:rsid w:val="00E90B11"/>
    <w:rsid w:val="00E96A29"/>
    <w:rsid w:val="00EB624B"/>
    <w:rsid w:val="00EC6830"/>
    <w:rsid w:val="00EC7A32"/>
    <w:rsid w:val="00ED64D3"/>
    <w:rsid w:val="00EF0F84"/>
    <w:rsid w:val="00F27977"/>
    <w:rsid w:val="00F373BE"/>
    <w:rsid w:val="00F57021"/>
    <w:rsid w:val="00F5713D"/>
    <w:rsid w:val="00F61F97"/>
    <w:rsid w:val="00F6244A"/>
    <w:rsid w:val="00F64A33"/>
    <w:rsid w:val="00F764DE"/>
    <w:rsid w:val="00F80789"/>
    <w:rsid w:val="00F924ED"/>
    <w:rsid w:val="00FA6CE4"/>
    <w:rsid w:val="00FB336A"/>
    <w:rsid w:val="00FB7E19"/>
    <w:rsid w:val="00FD095A"/>
    <w:rsid w:val="00FD3ADA"/>
    <w:rsid w:val="00FD3D91"/>
    <w:rsid w:val="00FE4A83"/>
    <w:rsid w:val="00FF7B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colormru v:ext="edit" colors="#e30613"/>
      <o:colormenu v:ext="edit" fillcolor="#e30613"/>
    </o:shapedefaults>
    <o:shapelayout v:ext="edit">
      <o:idmap v:ext="edit" data="1"/>
    </o:shapelayout>
  </w:shapeDefaults>
  <w:decimalSymbol w:val=","/>
  <w:listSeparator w:val=";"/>
  <w14:docId w14:val="2C931B74"/>
  <w15:chartTrackingRefBased/>
  <w15:docId w15:val="{98E2E773-0F33-4878-ADC1-4F51781A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440"/>
    <w:pPr>
      <w:jc w:val="both"/>
    </w:pPr>
    <w:rPr>
      <w:rFonts w:ascii="Arial" w:hAnsi="Arial"/>
      <w:sz w:val="20"/>
    </w:rPr>
  </w:style>
  <w:style w:type="paragraph" w:styleId="Titre1">
    <w:name w:val="heading 1"/>
    <w:basedOn w:val="Normal"/>
    <w:next w:val="Normal"/>
    <w:link w:val="Titre1Car"/>
    <w:uiPriority w:val="9"/>
    <w:qFormat/>
    <w:rsid w:val="00A63440"/>
    <w:pPr>
      <w:keepNext/>
      <w:keepLines/>
      <w:numPr>
        <w:numId w:val="57"/>
      </w:numPr>
      <w:pBdr>
        <w:bottom w:val="single" w:sz="12" w:space="3" w:color="C00000"/>
      </w:pBdr>
      <w:spacing w:before="120" w:after="240" w:line="240" w:lineRule="auto"/>
      <w:outlineLvl w:val="0"/>
    </w:pPr>
    <w:rPr>
      <w:rFonts w:eastAsiaTheme="majorEastAsia" w:cstheme="majorBidi"/>
      <w:b/>
      <w:color w:val="E30613"/>
      <w:spacing w:val="20"/>
      <w:szCs w:val="32"/>
    </w:rPr>
  </w:style>
  <w:style w:type="paragraph" w:styleId="Titre2">
    <w:name w:val="heading 2"/>
    <w:basedOn w:val="Normal"/>
    <w:next w:val="Normal"/>
    <w:link w:val="Titre2Car"/>
    <w:uiPriority w:val="9"/>
    <w:unhideWhenUsed/>
    <w:qFormat/>
    <w:rsid w:val="00A63440"/>
    <w:pPr>
      <w:keepNext/>
      <w:keepLines/>
      <w:spacing w:before="120" w:after="120"/>
      <w:outlineLvl w:val="1"/>
    </w:pPr>
    <w:rPr>
      <w:rFonts w:eastAsiaTheme="majorEastAsia" w:cstheme="majorBidi"/>
      <w:b/>
      <w:color w:val="5E5D5D"/>
      <w:szCs w:val="26"/>
    </w:rPr>
  </w:style>
  <w:style w:type="paragraph" w:styleId="Titre3">
    <w:name w:val="heading 3"/>
    <w:basedOn w:val="Normal"/>
    <w:next w:val="Normal"/>
    <w:link w:val="Titre3Car"/>
    <w:unhideWhenUsed/>
    <w:rsid w:val="00A63440"/>
    <w:pPr>
      <w:keepNext/>
      <w:keepLines/>
      <w:spacing w:before="40" w:after="0"/>
      <w:outlineLvl w:val="2"/>
    </w:pPr>
    <w:rPr>
      <w:rFonts w:eastAsiaTheme="majorEastAsia" w:cstheme="majorBidi"/>
      <w:color w:val="767171" w:themeColor="background2" w:themeShade="80"/>
      <w:spacing w:val="14"/>
      <w:szCs w:val="24"/>
    </w:rPr>
  </w:style>
  <w:style w:type="paragraph" w:styleId="Titre4">
    <w:name w:val="heading 4"/>
    <w:basedOn w:val="Normal"/>
    <w:next w:val="Normal"/>
    <w:link w:val="Titre4Car"/>
    <w:unhideWhenUsed/>
    <w:rsid w:val="004D111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rsid w:val="007974B8"/>
    <w:pPr>
      <w:spacing w:before="240" w:after="60" w:line="276" w:lineRule="auto"/>
      <w:jc w:val="left"/>
      <w:outlineLvl w:val="4"/>
    </w:pPr>
    <w:rPr>
      <w:rFonts w:ascii="Calibri" w:eastAsia="Times New Roman" w:hAnsi="Calibri" w:cs="Times New Roman"/>
      <w:b/>
      <w:bCs/>
      <w:i/>
      <w:iCs/>
      <w:sz w:val="26"/>
      <w:szCs w:val="26"/>
    </w:rPr>
  </w:style>
  <w:style w:type="paragraph" w:styleId="Titre6">
    <w:name w:val="heading 6"/>
    <w:basedOn w:val="Normal"/>
    <w:next w:val="Normal"/>
    <w:link w:val="Titre6Car"/>
    <w:rsid w:val="007974B8"/>
    <w:pPr>
      <w:tabs>
        <w:tab w:val="num" w:pos="1152"/>
      </w:tabs>
      <w:spacing w:before="240" w:after="60" w:line="240" w:lineRule="auto"/>
      <w:ind w:left="1152" w:hanging="1152"/>
      <w:jc w:val="left"/>
      <w:outlineLvl w:val="5"/>
    </w:pPr>
    <w:rPr>
      <w:rFonts w:ascii="Times New Roman" w:eastAsia="Times New Roman" w:hAnsi="Times New Roman" w:cs="Times New Roman"/>
      <w:b/>
      <w:bCs/>
      <w:sz w:val="22"/>
      <w:lang w:eastAsia="fr-FR"/>
    </w:rPr>
  </w:style>
  <w:style w:type="paragraph" w:styleId="Titre7">
    <w:name w:val="heading 7"/>
    <w:basedOn w:val="Normal"/>
    <w:next w:val="Normal"/>
    <w:link w:val="Titre7Car"/>
    <w:rsid w:val="007974B8"/>
    <w:pPr>
      <w:tabs>
        <w:tab w:val="num" w:pos="1296"/>
      </w:tabs>
      <w:spacing w:before="240" w:after="60" w:line="240" w:lineRule="auto"/>
      <w:ind w:left="1296" w:hanging="1296"/>
      <w:jc w:val="left"/>
      <w:outlineLvl w:val="6"/>
    </w:pPr>
    <w:rPr>
      <w:rFonts w:ascii="Times New Roman" w:eastAsia="Times New Roman" w:hAnsi="Times New Roman" w:cs="Times New Roman"/>
      <w:sz w:val="24"/>
      <w:szCs w:val="24"/>
      <w:lang w:eastAsia="fr-FR"/>
    </w:rPr>
  </w:style>
  <w:style w:type="paragraph" w:styleId="Titre8">
    <w:name w:val="heading 8"/>
    <w:basedOn w:val="Normal"/>
    <w:next w:val="Normal"/>
    <w:link w:val="Titre8Car"/>
    <w:rsid w:val="007974B8"/>
    <w:pPr>
      <w:tabs>
        <w:tab w:val="num" w:pos="1440"/>
      </w:tabs>
      <w:spacing w:before="240" w:after="60" w:line="240" w:lineRule="auto"/>
      <w:ind w:left="1440" w:hanging="1440"/>
      <w:jc w:val="left"/>
      <w:outlineLvl w:val="7"/>
    </w:pPr>
    <w:rPr>
      <w:rFonts w:ascii="Times New Roman" w:eastAsia="Times New Roman" w:hAnsi="Times New Roman" w:cs="Times New Roman"/>
      <w:i/>
      <w:iCs/>
      <w:sz w:val="24"/>
      <w:szCs w:val="24"/>
      <w:lang w:eastAsia="fr-FR"/>
    </w:rPr>
  </w:style>
  <w:style w:type="paragraph" w:styleId="Titre9">
    <w:name w:val="heading 9"/>
    <w:basedOn w:val="Normal"/>
    <w:next w:val="Normal"/>
    <w:link w:val="Titre9Car"/>
    <w:rsid w:val="007974B8"/>
    <w:pPr>
      <w:tabs>
        <w:tab w:val="num" w:pos="1584"/>
      </w:tabs>
      <w:spacing w:before="240" w:after="60" w:line="240" w:lineRule="auto"/>
      <w:ind w:left="1584" w:hanging="1584"/>
      <w:jc w:val="left"/>
      <w:outlineLvl w:val="8"/>
    </w:pPr>
    <w:rPr>
      <w:rFonts w:eastAsia="Times New Roman" w:cs="Arial"/>
      <w:sz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7329D"/>
    <w:pPr>
      <w:tabs>
        <w:tab w:val="center" w:pos="4536"/>
        <w:tab w:val="right" w:pos="9072"/>
      </w:tabs>
      <w:spacing w:after="0" w:line="240" w:lineRule="auto"/>
    </w:pPr>
  </w:style>
  <w:style w:type="character" w:customStyle="1" w:styleId="En-tteCar">
    <w:name w:val="En-tête Car"/>
    <w:basedOn w:val="Policepardfaut"/>
    <w:link w:val="En-tte"/>
    <w:uiPriority w:val="99"/>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uiPriority w:val="99"/>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uiPriority w:val="1"/>
    <w:qFormat/>
    <w:rsid w:val="007974B8"/>
    <w:pPr>
      <w:spacing w:after="0" w:line="240" w:lineRule="auto"/>
      <w:jc w:val="both"/>
    </w:pPr>
    <w:rPr>
      <w:rFonts w:eastAsia="Times New Roman"/>
      <w:lang w:eastAsia="fr-FR"/>
    </w:rPr>
  </w:style>
  <w:style w:type="character" w:customStyle="1" w:styleId="SansinterligneCar">
    <w:name w:val="Sans interligne Car"/>
    <w:basedOn w:val="Policepardfaut"/>
    <w:link w:val="Sansinterligne"/>
    <w:uiPriority w:val="1"/>
    <w:rsid w:val="007974B8"/>
    <w:rPr>
      <w:rFonts w:eastAsia="Times New Roman"/>
      <w:lang w:eastAsia="fr-FR"/>
    </w:rPr>
  </w:style>
  <w:style w:type="character" w:customStyle="1" w:styleId="Titre1Car">
    <w:name w:val="Titre 1 Car"/>
    <w:basedOn w:val="Policepardfaut"/>
    <w:link w:val="Titre1"/>
    <w:uiPriority w:val="9"/>
    <w:rsid w:val="00A63440"/>
    <w:rPr>
      <w:rFonts w:ascii="Arial" w:eastAsiaTheme="majorEastAsia" w:hAnsi="Arial" w:cstheme="majorBidi"/>
      <w:b/>
      <w:color w:val="E30613"/>
      <w:spacing w:val="20"/>
      <w:sz w:val="20"/>
      <w:szCs w:val="32"/>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qFormat/>
    <w:rsid w:val="0018380D"/>
    <w:pPr>
      <w:spacing w:after="100"/>
    </w:p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qFormat/>
    <w:rsid w:val="00CF70A7"/>
    <w:pPr>
      <w:tabs>
        <w:tab w:val="right" w:leader="dot" w:pos="9062"/>
      </w:tabs>
      <w:spacing w:after="100"/>
      <w:ind w:left="220"/>
    </w:pPr>
    <w:rPr>
      <w:rFonts w:eastAsiaTheme="minorEastAsia" w:cs="Times New Roman"/>
      <w:lang w:eastAsia="fr-FR"/>
    </w:rPr>
  </w:style>
  <w:style w:type="paragraph" w:styleId="TM3">
    <w:name w:val="toc 3"/>
    <w:basedOn w:val="Normal"/>
    <w:next w:val="Normal"/>
    <w:autoRedefine/>
    <w:uiPriority w:val="39"/>
    <w:unhideWhenUsed/>
    <w:qFormat/>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uiPriority w:val="9"/>
    <w:rsid w:val="00A63440"/>
    <w:rPr>
      <w:rFonts w:ascii="Arial" w:eastAsiaTheme="majorEastAsia" w:hAnsi="Arial" w:cstheme="majorBidi"/>
      <w:b/>
      <w:color w:val="5E5D5D"/>
      <w:sz w:val="20"/>
      <w:szCs w:val="26"/>
    </w:rPr>
  </w:style>
  <w:style w:type="character" w:customStyle="1" w:styleId="Titre3Car">
    <w:name w:val="Titre 3 Car"/>
    <w:basedOn w:val="Policepardfaut"/>
    <w:link w:val="Titre3"/>
    <w:rsid w:val="00A63440"/>
    <w:rPr>
      <w:rFonts w:ascii="Arial" w:eastAsiaTheme="majorEastAsia" w:hAnsi="Arial" w:cstheme="majorBidi"/>
      <w:color w:val="767171" w:themeColor="background2" w:themeShade="80"/>
      <w:spacing w:val="14"/>
      <w:sz w:val="20"/>
      <w:szCs w:val="24"/>
    </w:rPr>
  </w:style>
  <w:style w:type="paragraph" w:styleId="Paragraphedeliste">
    <w:name w:val="List Paragraph"/>
    <w:basedOn w:val="Normal"/>
    <w:uiPriority w:val="34"/>
    <w:qFormat/>
    <w:rsid w:val="00B071A1"/>
    <w:pPr>
      <w:ind w:left="720"/>
      <w:contextualSpacing/>
    </w:pPr>
  </w:style>
  <w:style w:type="character" w:styleId="Marquedecommentaire">
    <w:name w:val="annotation reference"/>
    <w:basedOn w:val="Policepardfaut"/>
    <w:uiPriority w:val="99"/>
    <w:semiHidden/>
    <w:unhideWhenUsed/>
    <w:rsid w:val="00904A00"/>
    <w:rPr>
      <w:sz w:val="16"/>
      <w:szCs w:val="16"/>
    </w:rPr>
  </w:style>
  <w:style w:type="paragraph" w:styleId="Commentaire">
    <w:name w:val="annotation text"/>
    <w:basedOn w:val="Normal"/>
    <w:link w:val="CommentaireCar"/>
    <w:uiPriority w:val="99"/>
    <w:semiHidden/>
    <w:unhideWhenUsed/>
    <w:rsid w:val="00904A00"/>
    <w:pPr>
      <w:spacing w:line="240" w:lineRule="auto"/>
    </w:pPr>
    <w:rPr>
      <w:szCs w:val="20"/>
    </w:rPr>
  </w:style>
  <w:style w:type="character" w:customStyle="1" w:styleId="CommentaireCar">
    <w:name w:val="Commentaire Car"/>
    <w:basedOn w:val="Policepardfaut"/>
    <w:link w:val="Commentaire"/>
    <w:uiPriority w:val="99"/>
    <w:semiHidden/>
    <w:rsid w:val="00904A00"/>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904A00"/>
    <w:rPr>
      <w:b/>
      <w:bCs/>
    </w:rPr>
  </w:style>
  <w:style w:type="character" w:customStyle="1" w:styleId="ObjetducommentaireCar">
    <w:name w:val="Objet du commentaire Car"/>
    <w:basedOn w:val="CommentaireCar"/>
    <w:link w:val="Objetducommentaire"/>
    <w:uiPriority w:val="99"/>
    <w:semiHidden/>
    <w:rsid w:val="00904A00"/>
    <w:rPr>
      <w:rFonts w:ascii="Arial" w:hAnsi="Arial"/>
      <w:b/>
      <w:bCs/>
      <w:sz w:val="20"/>
      <w:szCs w:val="20"/>
    </w:rPr>
  </w:style>
  <w:style w:type="paragraph" w:customStyle="1" w:styleId="Puces">
    <w:name w:val="Puces"/>
    <w:basedOn w:val="Normal"/>
    <w:rsid w:val="00652C45"/>
    <w:pPr>
      <w:spacing w:before="240" w:after="0" w:line="240" w:lineRule="auto"/>
      <w:ind w:left="405" w:hanging="405"/>
      <w:jc w:val="left"/>
    </w:pPr>
    <w:rPr>
      <w:rFonts w:ascii="Times New Roman" w:eastAsia="Times New Roman" w:hAnsi="Times New Roman" w:cs="Times New Roman"/>
      <w:b/>
      <w:szCs w:val="20"/>
      <w:lang w:eastAsia="fr-FR"/>
    </w:rPr>
  </w:style>
  <w:style w:type="paragraph" w:customStyle="1" w:styleId="Default">
    <w:name w:val="Default"/>
    <w:rsid w:val="00CB586B"/>
    <w:pPr>
      <w:autoSpaceDE w:val="0"/>
      <w:autoSpaceDN w:val="0"/>
      <w:adjustRightInd w:val="0"/>
      <w:spacing w:after="0" w:line="240" w:lineRule="auto"/>
    </w:pPr>
    <w:rPr>
      <w:rFonts w:ascii="Arial" w:hAnsi="Arial" w:cs="Arial"/>
      <w:color w:val="000000"/>
      <w:sz w:val="24"/>
      <w:szCs w:val="24"/>
    </w:rPr>
  </w:style>
  <w:style w:type="table" w:styleId="Grilledutableau">
    <w:name w:val="Table Grid"/>
    <w:basedOn w:val="TableauNormal"/>
    <w:uiPriority w:val="39"/>
    <w:rsid w:val="00783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506C38"/>
    <w:rPr>
      <w:color w:val="954F72" w:themeColor="followedHyperlink"/>
      <w:u w:val="single"/>
    </w:rPr>
  </w:style>
  <w:style w:type="paragraph" w:customStyle="1" w:styleId="Standard">
    <w:name w:val="Standard"/>
    <w:rsid w:val="005B789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1">
    <w:name w:val="WWNum1"/>
    <w:basedOn w:val="Aucuneliste"/>
    <w:rsid w:val="005B789C"/>
    <w:pPr>
      <w:numPr>
        <w:numId w:val="1"/>
      </w:numPr>
    </w:pPr>
  </w:style>
  <w:style w:type="numbering" w:customStyle="1" w:styleId="WWNum11">
    <w:name w:val="WWNum11"/>
    <w:basedOn w:val="Aucuneliste"/>
    <w:rsid w:val="005B789C"/>
  </w:style>
  <w:style w:type="character" w:customStyle="1" w:styleId="Titre4Car">
    <w:name w:val="Titre 4 Car"/>
    <w:basedOn w:val="Policepardfaut"/>
    <w:link w:val="Titre4"/>
    <w:rsid w:val="004D1113"/>
    <w:rPr>
      <w:rFonts w:asciiTheme="majorHAnsi" w:eastAsiaTheme="majorEastAsia" w:hAnsiTheme="majorHAnsi" w:cstheme="majorBidi"/>
      <w:i/>
      <w:iCs/>
      <w:color w:val="2E74B5" w:themeColor="accent1" w:themeShade="BF"/>
      <w:sz w:val="24"/>
    </w:rPr>
  </w:style>
  <w:style w:type="character" w:customStyle="1" w:styleId="Titre5Car">
    <w:name w:val="Titre 5 Car"/>
    <w:basedOn w:val="Policepardfaut"/>
    <w:link w:val="Titre5"/>
    <w:rsid w:val="007974B8"/>
    <w:rPr>
      <w:rFonts w:ascii="Calibri" w:eastAsia="Times New Roman" w:hAnsi="Calibri" w:cs="Times New Roman"/>
      <w:b/>
      <w:bCs/>
      <w:i/>
      <w:iCs/>
      <w:sz w:val="26"/>
      <w:szCs w:val="26"/>
    </w:rPr>
  </w:style>
  <w:style w:type="character" w:customStyle="1" w:styleId="Titre6Car">
    <w:name w:val="Titre 6 Car"/>
    <w:basedOn w:val="Policepardfaut"/>
    <w:link w:val="Titre6"/>
    <w:rsid w:val="007974B8"/>
    <w:rPr>
      <w:rFonts w:ascii="Times New Roman" w:eastAsia="Times New Roman" w:hAnsi="Times New Roman" w:cs="Times New Roman"/>
      <w:b/>
      <w:bCs/>
      <w:lang w:eastAsia="fr-FR"/>
    </w:rPr>
  </w:style>
  <w:style w:type="character" w:customStyle="1" w:styleId="Titre7Car">
    <w:name w:val="Titre 7 Car"/>
    <w:basedOn w:val="Policepardfaut"/>
    <w:link w:val="Titre7"/>
    <w:rsid w:val="007974B8"/>
    <w:rPr>
      <w:rFonts w:ascii="Times New Roman" w:eastAsia="Times New Roman" w:hAnsi="Times New Roman" w:cs="Times New Roman"/>
      <w:sz w:val="24"/>
      <w:szCs w:val="24"/>
      <w:lang w:eastAsia="fr-FR"/>
    </w:rPr>
  </w:style>
  <w:style w:type="character" w:customStyle="1" w:styleId="Titre8Car">
    <w:name w:val="Titre 8 Car"/>
    <w:basedOn w:val="Policepardfaut"/>
    <w:link w:val="Titre8"/>
    <w:rsid w:val="007974B8"/>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rsid w:val="007974B8"/>
    <w:rPr>
      <w:rFonts w:ascii="Arial" w:eastAsia="Times New Roman" w:hAnsi="Arial" w:cs="Arial"/>
      <w:lang w:eastAsia="fr-FR"/>
    </w:rPr>
  </w:style>
  <w:style w:type="numbering" w:customStyle="1" w:styleId="Aucuneliste1">
    <w:name w:val="Aucune liste1"/>
    <w:next w:val="Aucuneliste"/>
    <w:uiPriority w:val="99"/>
    <w:semiHidden/>
    <w:unhideWhenUsed/>
    <w:rsid w:val="007974B8"/>
  </w:style>
  <w:style w:type="numbering" w:customStyle="1" w:styleId="Style1">
    <w:name w:val="Style1"/>
    <w:uiPriority w:val="99"/>
    <w:rsid w:val="007974B8"/>
    <w:pPr>
      <w:numPr>
        <w:numId w:val="2"/>
      </w:numPr>
    </w:pPr>
  </w:style>
  <w:style w:type="table" w:customStyle="1" w:styleId="Grilledutableau1">
    <w:name w:val="Grille du tableau1"/>
    <w:basedOn w:val="TableauNormal"/>
    <w:next w:val="Grilledutableau"/>
    <w:rsid w:val="007974B8"/>
    <w:pPr>
      <w:spacing w:after="0" w:line="240" w:lineRule="auto"/>
    </w:pPr>
    <w:rPr>
      <w:rFonts w:ascii="Calibri" w:eastAsia="Calibri" w:hAnsi="Calibri"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M4">
    <w:name w:val="toc 4"/>
    <w:basedOn w:val="Normal"/>
    <w:next w:val="Normal"/>
    <w:autoRedefine/>
    <w:uiPriority w:val="39"/>
    <w:unhideWhenUsed/>
    <w:rsid w:val="007974B8"/>
    <w:pPr>
      <w:spacing w:after="0" w:line="276" w:lineRule="auto"/>
      <w:ind w:left="660"/>
      <w:jc w:val="left"/>
    </w:pPr>
    <w:rPr>
      <w:rFonts w:ascii="Calibri" w:eastAsia="Calibri" w:hAnsi="Calibri" w:cs="Times New Roman"/>
      <w:sz w:val="18"/>
      <w:szCs w:val="18"/>
    </w:rPr>
  </w:style>
  <w:style w:type="paragraph" w:styleId="TM5">
    <w:name w:val="toc 5"/>
    <w:basedOn w:val="Normal"/>
    <w:next w:val="Normal"/>
    <w:autoRedefine/>
    <w:uiPriority w:val="39"/>
    <w:unhideWhenUsed/>
    <w:rsid w:val="007974B8"/>
    <w:pPr>
      <w:spacing w:after="0" w:line="276" w:lineRule="auto"/>
      <w:ind w:left="880"/>
      <w:jc w:val="left"/>
    </w:pPr>
    <w:rPr>
      <w:rFonts w:ascii="Calibri" w:eastAsia="Calibri" w:hAnsi="Calibri" w:cs="Times New Roman"/>
      <w:sz w:val="18"/>
      <w:szCs w:val="18"/>
    </w:rPr>
  </w:style>
  <w:style w:type="paragraph" w:styleId="TM6">
    <w:name w:val="toc 6"/>
    <w:basedOn w:val="Normal"/>
    <w:next w:val="Normal"/>
    <w:autoRedefine/>
    <w:uiPriority w:val="39"/>
    <w:unhideWhenUsed/>
    <w:rsid w:val="007974B8"/>
    <w:pPr>
      <w:spacing w:after="0" w:line="276" w:lineRule="auto"/>
      <w:ind w:left="1100"/>
      <w:jc w:val="left"/>
    </w:pPr>
    <w:rPr>
      <w:rFonts w:ascii="Calibri" w:eastAsia="Calibri" w:hAnsi="Calibri" w:cs="Times New Roman"/>
      <w:sz w:val="18"/>
      <w:szCs w:val="18"/>
    </w:rPr>
  </w:style>
  <w:style w:type="paragraph" w:styleId="TM7">
    <w:name w:val="toc 7"/>
    <w:basedOn w:val="Normal"/>
    <w:next w:val="Normal"/>
    <w:autoRedefine/>
    <w:uiPriority w:val="39"/>
    <w:unhideWhenUsed/>
    <w:rsid w:val="007974B8"/>
    <w:pPr>
      <w:spacing w:after="0" w:line="276" w:lineRule="auto"/>
      <w:ind w:left="1320"/>
      <w:jc w:val="left"/>
    </w:pPr>
    <w:rPr>
      <w:rFonts w:ascii="Calibri" w:eastAsia="Calibri" w:hAnsi="Calibri" w:cs="Times New Roman"/>
      <w:sz w:val="18"/>
      <w:szCs w:val="18"/>
    </w:rPr>
  </w:style>
  <w:style w:type="paragraph" w:styleId="TM8">
    <w:name w:val="toc 8"/>
    <w:basedOn w:val="Normal"/>
    <w:next w:val="Normal"/>
    <w:autoRedefine/>
    <w:uiPriority w:val="39"/>
    <w:unhideWhenUsed/>
    <w:rsid w:val="007974B8"/>
    <w:pPr>
      <w:spacing w:after="0" w:line="276" w:lineRule="auto"/>
      <w:ind w:left="1540"/>
      <w:jc w:val="left"/>
    </w:pPr>
    <w:rPr>
      <w:rFonts w:ascii="Calibri" w:eastAsia="Calibri" w:hAnsi="Calibri" w:cs="Times New Roman"/>
      <w:sz w:val="18"/>
      <w:szCs w:val="18"/>
    </w:rPr>
  </w:style>
  <w:style w:type="paragraph" w:styleId="TM9">
    <w:name w:val="toc 9"/>
    <w:basedOn w:val="Normal"/>
    <w:next w:val="Normal"/>
    <w:autoRedefine/>
    <w:uiPriority w:val="39"/>
    <w:unhideWhenUsed/>
    <w:rsid w:val="007974B8"/>
    <w:pPr>
      <w:spacing w:after="0" w:line="276" w:lineRule="auto"/>
      <w:ind w:left="1760"/>
      <w:jc w:val="left"/>
    </w:pPr>
    <w:rPr>
      <w:rFonts w:ascii="Calibri" w:eastAsia="Calibri" w:hAnsi="Calibri" w:cs="Times New Roman"/>
      <w:sz w:val="18"/>
      <w:szCs w:val="18"/>
    </w:rPr>
  </w:style>
  <w:style w:type="paragraph" w:styleId="Textebrut">
    <w:name w:val="Plain Text"/>
    <w:basedOn w:val="Normal"/>
    <w:link w:val="TextebrutCar"/>
    <w:rsid w:val="007974B8"/>
    <w:pPr>
      <w:spacing w:after="0" w:line="240" w:lineRule="auto"/>
      <w:jc w:val="left"/>
    </w:pPr>
    <w:rPr>
      <w:rFonts w:ascii="Courier New" w:eastAsia="Times New Roman" w:hAnsi="Courier New" w:cs="Courier New"/>
      <w:szCs w:val="20"/>
      <w:lang w:eastAsia="fr-FR"/>
    </w:rPr>
  </w:style>
  <w:style w:type="character" w:customStyle="1" w:styleId="TextebrutCar">
    <w:name w:val="Texte brut Car"/>
    <w:basedOn w:val="Policepardfaut"/>
    <w:link w:val="Textebrut"/>
    <w:rsid w:val="007974B8"/>
    <w:rPr>
      <w:rFonts w:ascii="Courier New" w:eastAsia="Times New Roman" w:hAnsi="Courier New" w:cs="Courier New"/>
      <w:sz w:val="20"/>
      <w:szCs w:val="20"/>
      <w:lang w:eastAsia="fr-FR"/>
    </w:rPr>
  </w:style>
  <w:style w:type="paragraph" w:styleId="Corpsdetexte">
    <w:name w:val="Body Text"/>
    <w:basedOn w:val="Normal"/>
    <w:link w:val="CorpsdetexteCar"/>
    <w:semiHidden/>
    <w:rsid w:val="007974B8"/>
    <w:pPr>
      <w:spacing w:after="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semiHidden/>
    <w:rsid w:val="007974B8"/>
    <w:rPr>
      <w:rFonts w:ascii="Times New Roman" w:eastAsia="Times New Roman" w:hAnsi="Times New Roman" w:cs="Times New Roman"/>
      <w:sz w:val="24"/>
      <w:szCs w:val="24"/>
      <w:lang w:eastAsia="fr-FR"/>
    </w:rPr>
  </w:style>
  <w:style w:type="paragraph" w:styleId="Corpsdetexte2">
    <w:name w:val="Body Text 2"/>
    <w:basedOn w:val="Normal"/>
    <w:link w:val="Corpsdetexte2Car"/>
    <w:semiHidden/>
    <w:rsid w:val="007974B8"/>
    <w:pPr>
      <w:spacing w:after="0" w:line="240" w:lineRule="auto"/>
    </w:pPr>
    <w:rPr>
      <w:rFonts w:ascii="Times New Roman" w:eastAsia="Times New Roman" w:hAnsi="Times New Roman" w:cs="Times New Roman"/>
      <w:b/>
      <w:bCs/>
      <w:i/>
      <w:iCs/>
      <w:sz w:val="24"/>
      <w:szCs w:val="24"/>
      <w:lang w:eastAsia="fr-FR"/>
    </w:rPr>
  </w:style>
  <w:style w:type="character" w:customStyle="1" w:styleId="Corpsdetexte2Car">
    <w:name w:val="Corps de texte 2 Car"/>
    <w:basedOn w:val="Policepardfaut"/>
    <w:link w:val="Corpsdetexte2"/>
    <w:semiHidden/>
    <w:rsid w:val="007974B8"/>
    <w:rPr>
      <w:rFonts w:ascii="Times New Roman" w:eastAsia="Times New Roman" w:hAnsi="Times New Roman" w:cs="Times New Roman"/>
      <w:b/>
      <w:bCs/>
      <w:i/>
      <w:iCs/>
      <w:sz w:val="24"/>
      <w:szCs w:val="24"/>
      <w:lang w:eastAsia="fr-FR"/>
    </w:rPr>
  </w:style>
  <w:style w:type="paragraph" w:styleId="Retraitcorpsdetexte">
    <w:name w:val="Body Text Indent"/>
    <w:basedOn w:val="Normal"/>
    <w:link w:val="RetraitcorpsdetexteCar"/>
    <w:semiHidden/>
    <w:rsid w:val="007974B8"/>
    <w:pPr>
      <w:spacing w:after="0" w:line="240" w:lineRule="auto"/>
      <w:ind w:left="360"/>
    </w:pPr>
    <w:rPr>
      <w:rFonts w:ascii="Times New Roman" w:eastAsia="Times New Roman" w:hAnsi="Times New Roman" w:cs="Times New Roman"/>
      <w:b/>
      <w:bCs/>
      <w:i/>
      <w:iCs/>
      <w:sz w:val="24"/>
      <w:szCs w:val="24"/>
      <w:lang w:eastAsia="fr-FR"/>
    </w:rPr>
  </w:style>
  <w:style w:type="character" w:customStyle="1" w:styleId="RetraitcorpsdetexteCar">
    <w:name w:val="Retrait corps de texte Car"/>
    <w:basedOn w:val="Policepardfaut"/>
    <w:link w:val="Retraitcorpsdetexte"/>
    <w:semiHidden/>
    <w:rsid w:val="007974B8"/>
    <w:rPr>
      <w:rFonts w:ascii="Times New Roman" w:eastAsia="Times New Roman" w:hAnsi="Times New Roman" w:cs="Times New Roman"/>
      <w:b/>
      <w:bCs/>
      <w:i/>
      <w:iCs/>
      <w:sz w:val="24"/>
      <w:szCs w:val="24"/>
      <w:lang w:eastAsia="fr-FR"/>
    </w:rPr>
  </w:style>
  <w:style w:type="paragraph" w:styleId="Retraitcorpsdetexte3">
    <w:name w:val="Body Text Indent 3"/>
    <w:basedOn w:val="Normal"/>
    <w:link w:val="Retraitcorpsdetexte3Car"/>
    <w:uiPriority w:val="99"/>
    <w:semiHidden/>
    <w:unhideWhenUsed/>
    <w:rsid w:val="007974B8"/>
    <w:pPr>
      <w:spacing w:after="120" w:line="276" w:lineRule="auto"/>
      <w:ind w:left="283"/>
      <w:jc w:val="left"/>
    </w:pPr>
    <w:rPr>
      <w:rFonts w:ascii="Calibri" w:eastAsia="Calibri" w:hAnsi="Calibri" w:cs="Times New Roman"/>
      <w:sz w:val="16"/>
      <w:szCs w:val="16"/>
    </w:rPr>
  </w:style>
  <w:style w:type="character" w:customStyle="1" w:styleId="Retraitcorpsdetexte3Car">
    <w:name w:val="Retrait corps de texte 3 Car"/>
    <w:basedOn w:val="Policepardfaut"/>
    <w:link w:val="Retraitcorpsdetexte3"/>
    <w:uiPriority w:val="99"/>
    <w:semiHidden/>
    <w:rsid w:val="007974B8"/>
    <w:rPr>
      <w:rFonts w:ascii="Calibri" w:eastAsia="Calibri" w:hAnsi="Calibri" w:cs="Times New Roman"/>
      <w:sz w:val="16"/>
      <w:szCs w:val="16"/>
    </w:rPr>
  </w:style>
  <w:style w:type="paragraph" w:customStyle="1" w:styleId="para2">
    <w:name w:val="para2"/>
    <w:basedOn w:val="Normal"/>
    <w:link w:val="para2Car1"/>
    <w:rsid w:val="007974B8"/>
    <w:pPr>
      <w:suppressAutoHyphens/>
      <w:spacing w:before="120" w:after="240" w:line="240" w:lineRule="auto"/>
      <w:ind w:left="357"/>
    </w:pPr>
    <w:rPr>
      <w:rFonts w:eastAsia="Times New Roman" w:cs="Times New Roman"/>
      <w:szCs w:val="24"/>
      <w:lang w:eastAsia="ar-SA"/>
    </w:rPr>
  </w:style>
  <w:style w:type="character" w:customStyle="1" w:styleId="para2Car1">
    <w:name w:val="para2 Car1"/>
    <w:link w:val="para2"/>
    <w:rsid w:val="007974B8"/>
    <w:rPr>
      <w:rFonts w:ascii="Arial" w:eastAsia="Times New Roman" w:hAnsi="Arial" w:cs="Times New Roman"/>
      <w:sz w:val="20"/>
      <w:szCs w:val="24"/>
      <w:lang w:eastAsia="ar-SA"/>
    </w:rPr>
  </w:style>
  <w:style w:type="paragraph" w:customStyle="1" w:styleId="para3">
    <w:name w:val="para3"/>
    <w:basedOn w:val="Normal"/>
    <w:rsid w:val="007974B8"/>
    <w:pPr>
      <w:suppressAutoHyphens/>
      <w:spacing w:before="120" w:after="120" w:line="240" w:lineRule="auto"/>
      <w:ind w:left="720"/>
    </w:pPr>
    <w:rPr>
      <w:rFonts w:eastAsia="Times New Roman" w:cs="Times New Roman"/>
      <w:szCs w:val="24"/>
      <w:lang w:eastAsia="ar-SA"/>
    </w:rPr>
  </w:style>
  <w:style w:type="paragraph" w:styleId="Listepuces">
    <w:name w:val="List Bullet"/>
    <w:basedOn w:val="Normal"/>
    <w:autoRedefine/>
    <w:rsid w:val="007974B8"/>
    <w:pPr>
      <w:numPr>
        <w:numId w:val="3"/>
      </w:numPr>
      <w:suppressAutoHyphens/>
      <w:spacing w:after="0" w:line="240" w:lineRule="auto"/>
      <w:jc w:val="left"/>
    </w:pPr>
    <w:rPr>
      <w:rFonts w:ascii="Times New Roman" w:eastAsia="Times New Roman" w:hAnsi="Times New Roman" w:cs="Times New Roman"/>
      <w:sz w:val="24"/>
      <w:szCs w:val="24"/>
      <w:lang w:eastAsia="ar-SA"/>
    </w:rPr>
  </w:style>
  <w:style w:type="character" w:styleId="Titredulivre">
    <w:name w:val="Book Title"/>
    <w:uiPriority w:val="33"/>
    <w:qFormat/>
    <w:rsid w:val="007974B8"/>
    <w:rPr>
      <w:b/>
      <w:bCs/>
      <w:smallCaps/>
      <w:spacing w:val="5"/>
    </w:rPr>
  </w:style>
  <w:style w:type="paragraph" w:styleId="Sous-titre">
    <w:name w:val="Subtitle"/>
    <w:basedOn w:val="Normal"/>
    <w:next w:val="Normal"/>
    <w:link w:val="Sous-titreCar"/>
    <w:uiPriority w:val="11"/>
    <w:qFormat/>
    <w:rsid w:val="007974B8"/>
    <w:pPr>
      <w:numPr>
        <w:ilvl w:val="1"/>
      </w:numPr>
    </w:pPr>
    <w:rPr>
      <w:rFonts w:asciiTheme="minorHAnsi" w:eastAsiaTheme="minorEastAsia" w:hAnsiTheme="minorHAnsi"/>
      <w:color w:val="5A5A5A" w:themeColor="text1" w:themeTint="A5"/>
      <w:spacing w:val="15"/>
      <w:sz w:val="22"/>
    </w:rPr>
  </w:style>
  <w:style w:type="character" w:customStyle="1" w:styleId="Sous-titreCar">
    <w:name w:val="Sous-titre Car"/>
    <w:basedOn w:val="Policepardfaut"/>
    <w:link w:val="Sous-titre"/>
    <w:uiPriority w:val="11"/>
    <w:rsid w:val="007974B8"/>
    <w:rPr>
      <w:rFonts w:eastAsiaTheme="minorEastAsia"/>
      <w:color w:val="5A5A5A" w:themeColor="text1" w:themeTint="A5"/>
      <w:spacing w:val="15"/>
    </w:rPr>
  </w:style>
  <w:style w:type="paragraph" w:styleId="Titre">
    <w:name w:val="Title"/>
    <w:basedOn w:val="Normal"/>
    <w:next w:val="Normal"/>
    <w:link w:val="TitreCar"/>
    <w:uiPriority w:val="10"/>
    <w:qFormat/>
    <w:rsid w:val="007974B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974B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file://localhost/Users/reiseremilie/Graphisme/UNIVERSITE%CC%81%20PARIS%20NANTERRE/gabarits_bureautique/UPN-gabarit-affiche-A3-footer.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EA2CE-A7EB-4873-AB45-3982D418F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28</Pages>
  <Words>10304</Words>
  <Characters>56677</Characters>
  <Application>Microsoft Office Word</Application>
  <DocSecurity>0</DocSecurity>
  <Lines>472</Lines>
  <Paragraphs>133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Bouzerda Merwan</dc:creator>
  <cp:keywords/>
  <dc:description/>
  <cp:lastModifiedBy>Belhachemi Firouze</cp:lastModifiedBy>
  <cp:revision>9</cp:revision>
  <cp:lastPrinted>2020-01-16T10:56:00Z</cp:lastPrinted>
  <dcterms:created xsi:type="dcterms:W3CDTF">2021-02-15T08:04:00Z</dcterms:created>
  <dcterms:modified xsi:type="dcterms:W3CDTF">2025-01-06T10:14:00Z</dcterms:modified>
</cp:coreProperties>
</file>